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rPr>
          <w:rFonts w:ascii="Arial" w:hAnsi="Arial" w:cs="Arial"/>
          <w:sz w:val="24"/>
          <w:szCs w:val="24"/>
        </w:rPr>
      </w:pPr>
    </w:p>
    <w:p w:rsidR="00B13092" w:rsidRPr="00592FF1" w:rsidRDefault="002727F1" w:rsidP="00B1309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 xml:space="preserve">Утверждена </w:t>
      </w:r>
    </w:p>
    <w:p w:rsidR="00B13092" w:rsidRPr="00592FF1" w:rsidRDefault="00B13092" w:rsidP="00B1309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 xml:space="preserve">Постановлением </w:t>
      </w:r>
      <w:r w:rsidR="002727F1" w:rsidRPr="00592FF1">
        <w:rPr>
          <w:rFonts w:ascii="Arial" w:hAnsi="Arial" w:cs="Arial"/>
          <w:sz w:val="24"/>
          <w:szCs w:val="24"/>
        </w:rPr>
        <w:t>А</w:t>
      </w:r>
      <w:r w:rsidRPr="00592FF1">
        <w:rPr>
          <w:rFonts w:ascii="Arial" w:hAnsi="Arial" w:cs="Arial"/>
          <w:sz w:val="24"/>
          <w:szCs w:val="24"/>
        </w:rPr>
        <w:t>дминистрации</w:t>
      </w:r>
    </w:p>
    <w:p w:rsidR="00B13092" w:rsidRPr="00592FF1" w:rsidRDefault="00B13092" w:rsidP="00B1309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Заводского сельсовета</w:t>
      </w:r>
    </w:p>
    <w:p w:rsidR="00B13092" w:rsidRPr="00592FF1" w:rsidRDefault="00B13092" w:rsidP="00B1309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 xml:space="preserve">Троицкого района Алтайского края </w:t>
      </w:r>
    </w:p>
    <w:p w:rsidR="00B13092" w:rsidRPr="00592FF1" w:rsidRDefault="002727F1" w:rsidP="00B1309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о</w:t>
      </w:r>
      <w:r w:rsidR="00B13092" w:rsidRPr="00592FF1">
        <w:rPr>
          <w:rFonts w:ascii="Arial" w:hAnsi="Arial" w:cs="Arial"/>
          <w:sz w:val="24"/>
          <w:szCs w:val="24"/>
        </w:rPr>
        <w:t xml:space="preserve">т 13.07.2018 № </w:t>
      </w:r>
      <w:r w:rsidRPr="00592FF1">
        <w:rPr>
          <w:rFonts w:ascii="Arial" w:hAnsi="Arial" w:cs="Arial"/>
          <w:sz w:val="24"/>
          <w:szCs w:val="24"/>
        </w:rPr>
        <w:t>10</w:t>
      </w:r>
    </w:p>
    <w:p w:rsidR="00B13092" w:rsidRPr="00592FF1" w:rsidRDefault="00B13092" w:rsidP="00B1309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092" w:rsidRPr="00592FF1" w:rsidRDefault="00B13092" w:rsidP="002727F1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ПРОГРАММА</w:t>
      </w:r>
    </w:p>
    <w:p w:rsidR="00B13092" w:rsidRPr="00592FF1" w:rsidRDefault="002727F1" w:rsidP="002727F1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п</w:t>
      </w:r>
      <w:r w:rsidR="00B13092" w:rsidRPr="00592FF1">
        <w:rPr>
          <w:rFonts w:ascii="Arial" w:hAnsi="Arial" w:cs="Arial"/>
          <w:sz w:val="24"/>
          <w:szCs w:val="24"/>
        </w:rPr>
        <w:t>рофилактики правонарушений, осуществляемой органом муниципального контроля -Администрацией Заводского сельсовета Троицкого района Алтайского края в 2018 году</w:t>
      </w:r>
    </w:p>
    <w:p w:rsidR="00B13092" w:rsidRPr="00592FF1" w:rsidRDefault="00B13092" w:rsidP="00B1309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3092" w:rsidRPr="00592FF1" w:rsidRDefault="00B13092" w:rsidP="00B1309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Раздел 1. Общие положения</w:t>
      </w:r>
    </w:p>
    <w:p w:rsidR="00B13092" w:rsidRPr="00592FF1" w:rsidRDefault="00B13092" w:rsidP="00B1309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3092" w:rsidRPr="00592FF1" w:rsidRDefault="00B13092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1.1.Настоящаяч программа профилактики(далее-программа0 разработана в соответствии с Федеральным законом  от 26 декабря 2008 года № 294-ФЗ «О защите  прав юридических лиц и индивидуальных предприни</w:t>
      </w:r>
      <w:r w:rsidR="00861EB7" w:rsidRPr="00592FF1">
        <w:rPr>
          <w:rFonts w:ascii="Arial" w:hAnsi="Arial" w:cs="Arial"/>
          <w:sz w:val="24"/>
          <w:szCs w:val="24"/>
        </w:rPr>
        <w:t>мателей при осуществлении госуда</w:t>
      </w:r>
      <w:r w:rsidRPr="00592FF1">
        <w:rPr>
          <w:rFonts w:ascii="Arial" w:hAnsi="Arial" w:cs="Arial"/>
          <w:sz w:val="24"/>
          <w:szCs w:val="24"/>
        </w:rPr>
        <w:t>рственного контроля(надзора) и  муниципального контроля» в целях организации проведения органом  муници</w:t>
      </w:r>
      <w:r w:rsidR="00861EB7" w:rsidRPr="00592FF1">
        <w:rPr>
          <w:rFonts w:ascii="Arial" w:hAnsi="Arial" w:cs="Arial"/>
          <w:sz w:val="24"/>
          <w:szCs w:val="24"/>
        </w:rPr>
        <w:t>п</w:t>
      </w:r>
      <w:r w:rsidRPr="00592FF1">
        <w:rPr>
          <w:rFonts w:ascii="Arial" w:hAnsi="Arial" w:cs="Arial"/>
          <w:sz w:val="24"/>
          <w:szCs w:val="24"/>
        </w:rPr>
        <w:t>ального контроля</w:t>
      </w:r>
      <w:r w:rsidR="00861EB7" w:rsidRPr="00592FF1">
        <w:rPr>
          <w:rFonts w:ascii="Arial" w:hAnsi="Arial" w:cs="Arial"/>
          <w:sz w:val="24"/>
          <w:szCs w:val="24"/>
        </w:rPr>
        <w:t xml:space="preserve"> </w:t>
      </w:r>
      <w:r w:rsidRPr="00592FF1">
        <w:rPr>
          <w:rFonts w:ascii="Arial" w:hAnsi="Arial" w:cs="Arial"/>
          <w:sz w:val="24"/>
          <w:szCs w:val="24"/>
        </w:rPr>
        <w:t xml:space="preserve">-администрацией Заводского сельсовета </w:t>
      </w:r>
      <w:r w:rsidR="004C6CCD" w:rsidRPr="00592FF1">
        <w:rPr>
          <w:rFonts w:ascii="Arial" w:hAnsi="Arial" w:cs="Arial"/>
          <w:sz w:val="24"/>
          <w:szCs w:val="24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 законами и иными нормативными правовыми актами Российской Федерации, законами Алтайского края</w:t>
      </w:r>
      <w:r w:rsidR="00861EB7" w:rsidRPr="00592FF1">
        <w:rPr>
          <w:rFonts w:ascii="Arial" w:hAnsi="Arial" w:cs="Arial"/>
          <w:sz w:val="24"/>
          <w:szCs w:val="24"/>
        </w:rPr>
        <w:t>, в случаях, если соответст</w:t>
      </w:r>
      <w:r w:rsidR="004C6CCD" w:rsidRPr="00592FF1">
        <w:rPr>
          <w:rFonts w:ascii="Arial" w:hAnsi="Arial" w:cs="Arial"/>
          <w:sz w:val="24"/>
          <w:szCs w:val="24"/>
        </w:rPr>
        <w:t>вующие виды контроля относятся к вопросам местного значения поселения (далее- обязательные требования), в целях предупреждения возможного нарушения подконтрольными  субъектами обязательных требований и снижения рисков причинения ущерба  охраняемым законом  ценностям.</w:t>
      </w:r>
    </w:p>
    <w:p w:rsidR="004C6CCD" w:rsidRPr="00592FF1" w:rsidRDefault="004C6CCD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1.2.Задачами программы являются:</w:t>
      </w:r>
    </w:p>
    <w:p w:rsidR="004C6CCD" w:rsidRPr="00592FF1" w:rsidRDefault="004C6CCD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1.2.1.Укрепление системы профилактики нарушени</w:t>
      </w:r>
      <w:r w:rsidR="00861EB7" w:rsidRPr="00592FF1">
        <w:rPr>
          <w:rFonts w:ascii="Arial" w:hAnsi="Arial" w:cs="Arial"/>
          <w:sz w:val="24"/>
          <w:szCs w:val="24"/>
        </w:rPr>
        <w:t>й  обязательных  требований пут</w:t>
      </w:r>
      <w:r w:rsidRPr="00592FF1">
        <w:rPr>
          <w:rFonts w:ascii="Arial" w:hAnsi="Arial" w:cs="Arial"/>
          <w:sz w:val="24"/>
          <w:szCs w:val="24"/>
        </w:rPr>
        <w:t xml:space="preserve">ем </w:t>
      </w:r>
      <w:r w:rsidR="00861EB7" w:rsidRPr="00592FF1">
        <w:rPr>
          <w:rFonts w:ascii="Arial" w:hAnsi="Arial" w:cs="Arial"/>
          <w:sz w:val="24"/>
          <w:szCs w:val="24"/>
        </w:rPr>
        <w:t>активизации профилактической деятельности.</w:t>
      </w:r>
    </w:p>
    <w:p w:rsidR="00861EB7" w:rsidRPr="00592FF1" w:rsidRDefault="00861EB7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1.2.2. Выявление причин, факторов и условий, способствующих нарушениям обязательных требований.</w:t>
      </w:r>
    </w:p>
    <w:p w:rsidR="00861EB7" w:rsidRPr="00592FF1" w:rsidRDefault="00861EB7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1.2.3.Повышение правосознания и правовой культуры руководителей юридических лиц  и индивидуальных предпринимателей.</w:t>
      </w:r>
    </w:p>
    <w:p w:rsidR="00861EB7" w:rsidRPr="00592FF1" w:rsidRDefault="00861EB7" w:rsidP="002727F1">
      <w:pPr>
        <w:pStyle w:val="a3"/>
        <w:jc w:val="both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1.3.Срок реализации программы-2018 год.</w:t>
      </w:r>
    </w:p>
    <w:p w:rsidR="00861EB7" w:rsidRPr="00592FF1" w:rsidRDefault="00861EB7" w:rsidP="002727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1EB7" w:rsidRPr="00592FF1" w:rsidRDefault="00861EB7" w:rsidP="00861E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>Раздел 2. Мероприятия программы и сроки их реализации</w:t>
      </w:r>
    </w:p>
    <w:p w:rsidR="00861EB7" w:rsidRPr="00592FF1" w:rsidRDefault="00861EB7" w:rsidP="00861EB7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543"/>
        <w:gridCol w:w="4244"/>
        <w:gridCol w:w="2392"/>
        <w:gridCol w:w="2392"/>
      </w:tblGrid>
      <w:tr w:rsidR="00861EB7" w:rsidRPr="00592FF1" w:rsidTr="002727F1">
        <w:trPr>
          <w:jc w:val="center"/>
        </w:trPr>
        <w:tc>
          <w:tcPr>
            <w:tcW w:w="543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92F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592F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92F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4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92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2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861EB7" w:rsidRPr="00592FF1" w:rsidTr="002727F1">
        <w:trPr>
          <w:jc w:val="center"/>
        </w:trPr>
        <w:tc>
          <w:tcPr>
            <w:tcW w:w="543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44" w:type="dxa"/>
          </w:tcPr>
          <w:p w:rsidR="00861EB7" w:rsidRPr="00592FF1" w:rsidRDefault="00861EB7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Заводского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 которых является  предметом  муниципального контроля, а также текстов соответствующих нормативных правовых актов</w:t>
            </w:r>
          </w:p>
        </w:tc>
        <w:tc>
          <w:tcPr>
            <w:tcW w:w="2392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92" w:type="dxa"/>
          </w:tcPr>
          <w:p w:rsidR="00861EB7" w:rsidRDefault="00861EB7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Должностные лица, уполномоченные  на осуществление муниципального контроля</w:t>
            </w:r>
          </w:p>
          <w:p w:rsidR="00E42766" w:rsidRDefault="00E42766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766" w:rsidRDefault="00E42766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766" w:rsidRDefault="00E42766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766" w:rsidRDefault="00E42766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766" w:rsidRDefault="00E42766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766" w:rsidRDefault="00E42766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766" w:rsidRPr="00592FF1" w:rsidRDefault="00E42766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EB7" w:rsidRPr="00592FF1" w:rsidTr="002727F1">
        <w:trPr>
          <w:jc w:val="center"/>
        </w:trPr>
        <w:tc>
          <w:tcPr>
            <w:tcW w:w="543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4" w:type="dxa"/>
          </w:tcPr>
          <w:p w:rsidR="00861EB7" w:rsidRPr="00592FF1" w:rsidRDefault="00861EB7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 xml:space="preserve">Осуществление  информирования юридических лиц, индивидуальных предпринимателей по вопросам соблюдения обязательных требований, в том числе  посредством разработки и опубликования   руководств по соблюдению обязательных требований, проведение разъяснительной работы в средствах  массовой информации и иными способами, а также  рекомендации о проведении необходимых организационных. Технических мероприятий, направленных  на внедрение и обеспечение соблюдения обязательных требований. </w:t>
            </w:r>
          </w:p>
        </w:tc>
        <w:tc>
          <w:tcPr>
            <w:tcW w:w="2392" w:type="dxa"/>
          </w:tcPr>
          <w:p w:rsidR="002727F1" w:rsidRPr="00592FF1" w:rsidRDefault="00861EB7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861EB7" w:rsidRPr="00592FF1" w:rsidRDefault="00861EB7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2392" w:type="dxa"/>
          </w:tcPr>
          <w:p w:rsidR="00861EB7" w:rsidRPr="00592FF1" w:rsidRDefault="00861EB7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Должностные лица, уполномоченные  на осуществление муниципального контроля</w:t>
            </w:r>
          </w:p>
        </w:tc>
      </w:tr>
      <w:tr w:rsidR="00861EB7" w:rsidRPr="00592FF1" w:rsidTr="002727F1">
        <w:trPr>
          <w:jc w:val="center"/>
        </w:trPr>
        <w:tc>
          <w:tcPr>
            <w:tcW w:w="543" w:type="dxa"/>
          </w:tcPr>
          <w:p w:rsidR="00861EB7" w:rsidRPr="00592FF1" w:rsidRDefault="00861EB7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44" w:type="dxa"/>
          </w:tcPr>
          <w:p w:rsidR="00861EB7" w:rsidRPr="00592FF1" w:rsidRDefault="00861EB7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 xml:space="preserve">Обобщение практики  осуществления  муниципального контроля </w:t>
            </w:r>
            <w:r w:rsidR="002727F1" w:rsidRPr="00592FF1">
              <w:rPr>
                <w:rFonts w:ascii="Arial" w:hAnsi="Arial" w:cs="Arial"/>
                <w:sz w:val="24"/>
                <w:szCs w:val="24"/>
              </w:rPr>
              <w:t xml:space="preserve"> и размещение  на официальном сайте администрации, в  том числе с указанием  наиболее часто встречающихся  случаев нарушений обязательных требований с рекомендациями в отношении мер, которые должны  приниматься юридическими лицами, индивидуальными предпринимателями в целях недопущения  таких нарушений. </w:t>
            </w:r>
          </w:p>
        </w:tc>
        <w:tc>
          <w:tcPr>
            <w:tcW w:w="2392" w:type="dxa"/>
          </w:tcPr>
          <w:p w:rsidR="00861EB7" w:rsidRPr="00592FF1" w:rsidRDefault="002727F1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392" w:type="dxa"/>
          </w:tcPr>
          <w:p w:rsidR="00861EB7" w:rsidRPr="00592FF1" w:rsidRDefault="002727F1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Должностные лица, уполномоченные  на осуществление муниципального контроля</w:t>
            </w:r>
          </w:p>
        </w:tc>
      </w:tr>
      <w:tr w:rsidR="00861EB7" w:rsidRPr="00592FF1" w:rsidTr="002727F1">
        <w:trPr>
          <w:jc w:val="center"/>
        </w:trPr>
        <w:tc>
          <w:tcPr>
            <w:tcW w:w="543" w:type="dxa"/>
          </w:tcPr>
          <w:p w:rsidR="00861EB7" w:rsidRPr="00592FF1" w:rsidRDefault="002727F1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44" w:type="dxa"/>
          </w:tcPr>
          <w:p w:rsidR="00861EB7" w:rsidRPr="00592FF1" w:rsidRDefault="002727F1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 xml:space="preserve">Выдача предостережений  о недопустимости нарушения обязательных требований в соответствии  с частями 5-7 статьи 8.2. федерального закона  от 26 декабря 2008 года № 294- ФЗ «О защите прав юридических лиц и индивидуальных предпринимателей при осуществлении государственного  контроля (надзора) и муниципального  контроля» (если иной порядок не установлен федеральным законом) </w:t>
            </w:r>
          </w:p>
        </w:tc>
        <w:tc>
          <w:tcPr>
            <w:tcW w:w="2392" w:type="dxa"/>
          </w:tcPr>
          <w:p w:rsidR="002727F1" w:rsidRPr="00592FF1" w:rsidRDefault="002727F1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  <w:p w:rsidR="00861EB7" w:rsidRPr="00592FF1" w:rsidRDefault="002727F1" w:rsidP="00861E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2" w:type="dxa"/>
          </w:tcPr>
          <w:p w:rsidR="00861EB7" w:rsidRPr="00592FF1" w:rsidRDefault="002727F1" w:rsidP="002727F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FF1">
              <w:rPr>
                <w:rFonts w:ascii="Arial" w:hAnsi="Arial" w:cs="Arial"/>
                <w:sz w:val="24"/>
                <w:szCs w:val="24"/>
              </w:rPr>
              <w:t>Должностные лица, уполномоченные  на осуществление муниципального контроля</w:t>
            </w:r>
          </w:p>
        </w:tc>
      </w:tr>
    </w:tbl>
    <w:p w:rsidR="00861EB7" w:rsidRPr="00592FF1" w:rsidRDefault="00861EB7" w:rsidP="00861E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FF1">
        <w:rPr>
          <w:rFonts w:ascii="Arial" w:hAnsi="Arial" w:cs="Arial"/>
          <w:sz w:val="24"/>
          <w:szCs w:val="24"/>
        </w:rPr>
        <w:t xml:space="preserve"> </w:t>
      </w:r>
    </w:p>
    <w:p w:rsidR="00B13092" w:rsidRPr="00592FF1" w:rsidRDefault="00B13092" w:rsidP="00B13092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B13092" w:rsidRPr="00592FF1" w:rsidSect="002727F1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1186"/>
    <w:multiLevelType w:val="hybridMultilevel"/>
    <w:tmpl w:val="FD30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2BE9"/>
    <w:multiLevelType w:val="hybridMultilevel"/>
    <w:tmpl w:val="8E02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C32D5"/>
    <w:rsid w:val="002465C4"/>
    <w:rsid w:val="002727F1"/>
    <w:rsid w:val="004A7A3B"/>
    <w:rsid w:val="004C6CCD"/>
    <w:rsid w:val="00592FF1"/>
    <w:rsid w:val="006509C2"/>
    <w:rsid w:val="006C32D5"/>
    <w:rsid w:val="0079516D"/>
    <w:rsid w:val="00861EB7"/>
    <w:rsid w:val="00B13092"/>
    <w:rsid w:val="00E42766"/>
    <w:rsid w:val="00E5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32D5"/>
    <w:pPr>
      <w:spacing w:after="0" w:line="240" w:lineRule="auto"/>
    </w:pPr>
  </w:style>
  <w:style w:type="table" w:styleId="a4">
    <w:name w:val="Table Grid"/>
    <w:basedOn w:val="a1"/>
    <w:uiPriority w:val="59"/>
    <w:rsid w:val="00861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Redaktor</cp:lastModifiedBy>
  <cp:revision>2</cp:revision>
  <cp:lastPrinted>2018-07-12T07:36:00Z</cp:lastPrinted>
  <dcterms:created xsi:type="dcterms:W3CDTF">2018-07-16T12:50:00Z</dcterms:created>
  <dcterms:modified xsi:type="dcterms:W3CDTF">2018-07-16T12:50:00Z</dcterms:modified>
</cp:coreProperties>
</file>