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27" w:rsidRDefault="00440227" w:rsidP="00440227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440227" w:rsidRDefault="00440227" w:rsidP="0044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Заводского сельсовета</w:t>
      </w:r>
    </w:p>
    <w:p w:rsidR="00440227" w:rsidRDefault="00440227" w:rsidP="0044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440227" w:rsidRPr="009378E8" w:rsidRDefault="00440227" w:rsidP="00440227">
      <w:pPr>
        <w:jc w:val="center"/>
        <w:rPr>
          <w:sz w:val="28"/>
          <w:szCs w:val="28"/>
        </w:rPr>
      </w:pPr>
    </w:p>
    <w:p w:rsidR="00440227" w:rsidRPr="00A46109" w:rsidRDefault="00440227" w:rsidP="00440227">
      <w:pPr>
        <w:jc w:val="center"/>
        <w:rPr>
          <w:b/>
          <w:sz w:val="28"/>
          <w:szCs w:val="28"/>
        </w:rPr>
      </w:pPr>
    </w:p>
    <w:p w:rsidR="00440227" w:rsidRDefault="00440227" w:rsidP="00440227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440227" w:rsidRDefault="00440227" w:rsidP="00440227">
      <w:pPr>
        <w:jc w:val="center"/>
        <w:rPr>
          <w:b/>
          <w:sz w:val="28"/>
          <w:szCs w:val="28"/>
        </w:rPr>
      </w:pPr>
    </w:p>
    <w:p w:rsidR="00440227" w:rsidRPr="00A46109" w:rsidRDefault="00440227" w:rsidP="0044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№16</w:t>
      </w:r>
    </w:p>
    <w:p w:rsidR="00440227" w:rsidRPr="00A46109" w:rsidRDefault="00440227" w:rsidP="00440227">
      <w:pPr>
        <w:jc w:val="both"/>
        <w:rPr>
          <w:b/>
          <w:sz w:val="28"/>
          <w:szCs w:val="28"/>
        </w:rPr>
      </w:pPr>
    </w:p>
    <w:p w:rsidR="00440227" w:rsidRPr="00440227" w:rsidRDefault="00587F14" w:rsidP="00440227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40227" w:rsidRPr="00440227">
        <w:rPr>
          <w:sz w:val="22"/>
          <w:szCs w:val="22"/>
        </w:rPr>
        <w:t>.09.2014г</w:t>
      </w:r>
    </w:p>
    <w:p w:rsidR="00440227" w:rsidRPr="00440227" w:rsidRDefault="00440227" w:rsidP="00440227">
      <w:pPr>
        <w:jc w:val="both"/>
        <w:rPr>
          <w:b/>
          <w:sz w:val="22"/>
          <w:szCs w:val="22"/>
        </w:rPr>
      </w:pPr>
      <w:r w:rsidRPr="00440227">
        <w:rPr>
          <w:sz w:val="22"/>
          <w:szCs w:val="22"/>
        </w:rPr>
        <w:t>с</w:t>
      </w:r>
      <w:proofErr w:type="gramStart"/>
      <w:r w:rsidRPr="00440227">
        <w:rPr>
          <w:sz w:val="22"/>
          <w:szCs w:val="22"/>
        </w:rPr>
        <w:t>.З</w:t>
      </w:r>
      <w:proofErr w:type="gramEnd"/>
      <w:r w:rsidRPr="00440227">
        <w:rPr>
          <w:sz w:val="22"/>
          <w:szCs w:val="22"/>
        </w:rPr>
        <w:t>аводское</w:t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  <w:r w:rsidRPr="00440227">
        <w:rPr>
          <w:b/>
          <w:sz w:val="22"/>
          <w:szCs w:val="22"/>
        </w:rPr>
        <w:tab/>
      </w:r>
    </w:p>
    <w:p w:rsidR="00440227" w:rsidRPr="00440227" w:rsidRDefault="00440227" w:rsidP="00440227">
      <w:pPr>
        <w:jc w:val="both"/>
        <w:rPr>
          <w:b/>
          <w:sz w:val="22"/>
          <w:szCs w:val="22"/>
        </w:rPr>
      </w:pP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</w:t>
      </w:r>
    </w:p>
    <w:p w:rsidR="00440227" w:rsidRDefault="00440227" w:rsidP="00440227">
      <w:pPr>
        <w:pStyle w:val="a3"/>
      </w:pPr>
      <w:r>
        <w:t xml:space="preserve">О Порядке создания, хранения, </w:t>
      </w:r>
    </w:p>
    <w:p w:rsidR="00440227" w:rsidRDefault="00440227" w:rsidP="00440227">
      <w:pPr>
        <w:pStyle w:val="a3"/>
      </w:pPr>
      <w:r>
        <w:t xml:space="preserve">использования и восполнения    резерва </w:t>
      </w:r>
    </w:p>
    <w:p w:rsidR="00440227" w:rsidRDefault="00440227" w:rsidP="00440227">
      <w:pPr>
        <w:pStyle w:val="a3"/>
      </w:pPr>
      <w:r>
        <w:t>материальных ресурсов для ликвидации</w:t>
      </w:r>
    </w:p>
    <w:p w:rsidR="00440227" w:rsidRDefault="00440227" w:rsidP="00440227">
      <w:pPr>
        <w:pStyle w:val="a3"/>
      </w:pPr>
      <w:r>
        <w:t xml:space="preserve">чрезвычайных ситуаций.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                                                                       ПОСТАНОВЛЯЮ: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поселения (Приложение 1).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2. Утвердить прилагаемые номенклатуру и объемы резерва материальных ресурсов для ликвидации чрезвычайных ситуаций на территории поселения (Приложение 2).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3. Установить, что создание, хранение и восполнение резерва материальных ресурсов для ликвидации чрезвычайных ситуаций производится за счет средств, предусмотренных в бюджете муниципального образования  Заводской  сельсовет.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4. Рекомендовать руководителям организаций независимо от форм собственности, находящихся на территории поселения создать соответствующие резервы материальных ресурсов для ликвидации чрезвычайных ситуаций.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>5.     Обнародовать данное постановление    в установленном       законом порядке.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6.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   за собой.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</w:t>
      </w:r>
    </w:p>
    <w:p w:rsidR="00440227" w:rsidRDefault="00440227" w:rsidP="00440227">
      <w:pPr>
        <w:pStyle w:val="a3"/>
      </w:pPr>
      <w:r>
        <w:t>Глава Администрации                                                                 П.В.Глазков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</w:t>
      </w:r>
    </w:p>
    <w:p w:rsidR="00440227" w:rsidRDefault="00440227" w:rsidP="00440227">
      <w:pPr>
        <w:pStyle w:val="a3"/>
      </w:pPr>
      <w:r>
        <w:t xml:space="preserve">  </w:t>
      </w:r>
    </w:p>
    <w:p w:rsidR="00440227" w:rsidRDefault="00440227" w:rsidP="00440227">
      <w:pPr>
        <w:pStyle w:val="a3"/>
      </w:pPr>
    </w:p>
    <w:p w:rsidR="00440227" w:rsidRDefault="00440227" w:rsidP="00440227">
      <w:pPr>
        <w:pStyle w:val="a3"/>
      </w:pPr>
      <w:r>
        <w:t xml:space="preserve"> </w:t>
      </w:r>
    </w:p>
    <w:p w:rsidR="00BC43A0" w:rsidRDefault="00587F14" w:rsidP="00440227">
      <w:pPr>
        <w:pStyle w:val="a3"/>
      </w:pPr>
    </w:p>
    <w:sectPr w:rsidR="00BC43A0" w:rsidSect="00BD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27"/>
    <w:rsid w:val="00440227"/>
    <w:rsid w:val="00587F14"/>
    <w:rsid w:val="006A65F1"/>
    <w:rsid w:val="00A77571"/>
    <w:rsid w:val="00BD07B3"/>
    <w:rsid w:val="00C1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2014-09-25T06:30:00Z</cp:lastPrinted>
  <dcterms:created xsi:type="dcterms:W3CDTF">2014-09-25T02:37:00Z</dcterms:created>
  <dcterms:modified xsi:type="dcterms:W3CDTF">2014-09-25T06:32:00Z</dcterms:modified>
</cp:coreProperties>
</file>