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color w:val="auto"/>
          <w:lang w:eastAsia="ru-RU"/>
        </w:rPr>
        <w:t xml:space="preserve"> </w:t>
      </w:r>
      <w:r w:rsidRPr="00747AD4">
        <w:rPr>
          <w:rFonts w:ascii="Arial" w:eastAsia="Times New Roman" w:hAnsi="Arial" w:cs="Arial"/>
          <w:b/>
          <w:color w:val="auto"/>
          <w:lang w:eastAsia="ru-RU"/>
        </w:rPr>
        <w:t xml:space="preserve"> </w:t>
      </w: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АДМИНИСТРАЦИЯ ЗАВОДСКОГО  СЕЛЬСОВЕТА</w:t>
      </w: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ТРОИЦКОГО РАЙОНА АЛТАЙСКОГО КРАЯ</w:t>
      </w: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ПОСТАНОВЛЕНИЕ</w:t>
      </w: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p>
    <w:p w:rsidR="00747AD4" w:rsidRPr="00747AD4" w:rsidRDefault="00747AD4" w:rsidP="00747AD4">
      <w:pPr>
        <w:spacing w:after="0" w:line="240" w:lineRule="auto"/>
        <w:ind w:left="0" w:firstLine="709"/>
        <w:jc w:val="center"/>
        <w:rPr>
          <w:rFonts w:ascii="Arial" w:eastAsia="Times New Roman" w:hAnsi="Arial" w:cs="Arial"/>
          <w:b/>
          <w:color w:val="auto"/>
          <w:lang w:eastAsia="ru-RU"/>
        </w:rPr>
      </w:pPr>
      <w:r>
        <w:rPr>
          <w:rFonts w:ascii="Arial" w:eastAsia="Times New Roman" w:hAnsi="Arial" w:cs="Arial"/>
          <w:b/>
          <w:color w:val="auto"/>
          <w:lang w:eastAsia="ru-RU"/>
        </w:rPr>
        <w:t>№ 10</w:t>
      </w:r>
    </w:p>
    <w:p w:rsidR="00747AD4" w:rsidRPr="00747AD4" w:rsidRDefault="00747AD4" w:rsidP="00747AD4">
      <w:pPr>
        <w:spacing w:after="0" w:line="240" w:lineRule="auto"/>
        <w:ind w:left="0"/>
        <w:rPr>
          <w:rFonts w:ascii="Arial" w:eastAsia="Times New Roman" w:hAnsi="Arial" w:cs="Arial"/>
          <w:b/>
          <w:color w:val="auto"/>
          <w:lang w:eastAsia="ru-RU"/>
        </w:rPr>
      </w:pPr>
    </w:p>
    <w:p w:rsidR="00747AD4" w:rsidRPr="00747AD4" w:rsidRDefault="00747AD4" w:rsidP="00747AD4">
      <w:pPr>
        <w:spacing w:after="0" w:line="240" w:lineRule="auto"/>
        <w:ind w:left="0"/>
        <w:rPr>
          <w:rFonts w:ascii="Arial" w:eastAsia="Times New Roman" w:hAnsi="Arial" w:cs="Arial"/>
          <w:color w:val="auto"/>
          <w:lang w:eastAsia="ru-RU"/>
        </w:rPr>
      </w:pPr>
      <w:r>
        <w:rPr>
          <w:rFonts w:ascii="Arial" w:eastAsia="Times New Roman" w:hAnsi="Arial" w:cs="Arial"/>
          <w:color w:val="auto"/>
          <w:lang w:eastAsia="ru-RU"/>
        </w:rPr>
        <w:t xml:space="preserve"> от 15 июня 2021г.</w:t>
      </w:r>
      <w:r w:rsidRPr="00747AD4">
        <w:rPr>
          <w:rFonts w:ascii="Arial" w:eastAsia="Times New Roman" w:hAnsi="Arial" w:cs="Arial"/>
          <w:color w:val="auto"/>
          <w:lang w:eastAsia="ru-RU"/>
        </w:rPr>
        <w:t xml:space="preserve">  </w:t>
      </w:r>
    </w:p>
    <w:p w:rsidR="00747AD4" w:rsidRPr="00747AD4" w:rsidRDefault="00747AD4" w:rsidP="00747AD4">
      <w:pPr>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с. Заводское</w:t>
      </w:r>
    </w:p>
    <w:p w:rsidR="00747AD4" w:rsidRPr="00747AD4" w:rsidRDefault="00747AD4" w:rsidP="00747AD4">
      <w:pPr>
        <w:spacing w:after="0" w:line="240" w:lineRule="auto"/>
        <w:ind w:left="0"/>
        <w:rPr>
          <w:rFonts w:ascii="Arial" w:eastAsia="Times New Roman" w:hAnsi="Arial" w:cs="Arial"/>
          <w:color w:val="auto"/>
          <w:lang w:eastAsia="ru-RU"/>
        </w:rPr>
      </w:pPr>
    </w:p>
    <w:p w:rsidR="00747AD4" w:rsidRPr="00747AD4" w:rsidRDefault="00747AD4" w:rsidP="00747AD4">
      <w:pPr>
        <w:spacing w:after="0" w:line="240" w:lineRule="auto"/>
        <w:ind w:left="0"/>
        <w:jc w:val="both"/>
        <w:rPr>
          <w:rFonts w:ascii="Arial" w:eastAsia="Times New Roman" w:hAnsi="Arial" w:cs="Arial"/>
          <w:bCs/>
          <w:color w:val="auto"/>
          <w:lang w:eastAsia="ru-RU"/>
        </w:rPr>
      </w:pPr>
    </w:p>
    <w:tbl>
      <w:tblPr>
        <w:tblW w:w="0" w:type="auto"/>
        <w:tblLook w:val="04A0" w:firstRow="1" w:lastRow="0" w:firstColumn="1" w:lastColumn="0" w:noHBand="0" w:noVBand="1"/>
      </w:tblPr>
      <w:tblGrid>
        <w:gridCol w:w="5637"/>
      </w:tblGrid>
      <w:tr w:rsidR="00747AD4" w:rsidRPr="00747AD4" w:rsidTr="00667A39">
        <w:tc>
          <w:tcPr>
            <w:tcW w:w="5637" w:type="dxa"/>
          </w:tcPr>
          <w:p w:rsidR="00747AD4" w:rsidRPr="00747AD4" w:rsidRDefault="00747AD4" w:rsidP="00747AD4">
            <w:pPr>
              <w:spacing w:after="0" w:line="240" w:lineRule="auto"/>
              <w:ind w:left="0"/>
              <w:jc w:val="both"/>
              <w:rPr>
                <w:rFonts w:ascii="Arial" w:eastAsia="Calibri" w:hAnsi="Arial" w:cs="Arial"/>
                <w:color w:val="auto"/>
              </w:rPr>
            </w:pPr>
            <w:r>
              <w:rPr>
                <w:rFonts w:ascii="Arial" w:eastAsia="Calibri" w:hAnsi="Arial" w:cs="Arial"/>
                <w:color w:val="auto"/>
              </w:rPr>
              <w:t xml:space="preserve"> </w:t>
            </w:r>
          </w:p>
          <w:tbl>
            <w:tblPr>
              <w:tblStyle w:val="af8"/>
              <w:tblW w:w="0" w:type="auto"/>
              <w:tblInd w:w="5" w:type="dxa"/>
              <w:tblLook w:val="04A0" w:firstRow="1" w:lastRow="0" w:firstColumn="1" w:lastColumn="0" w:noHBand="0" w:noVBand="1"/>
            </w:tblPr>
            <w:tblGrid>
              <w:gridCol w:w="5406"/>
            </w:tblGrid>
            <w:tr w:rsidR="00747AD4" w:rsidTr="00747AD4">
              <w:tc>
                <w:tcPr>
                  <w:tcW w:w="5406" w:type="dxa"/>
                  <w:tcBorders>
                    <w:top w:val="nil"/>
                    <w:left w:val="nil"/>
                    <w:bottom w:val="nil"/>
                    <w:right w:val="nil"/>
                  </w:tcBorders>
                </w:tcPr>
                <w:p w:rsidR="00747AD4" w:rsidRDefault="00747AD4" w:rsidP="00747AD4">
                  <w:pPr>
                    <w:ind w:left="0"/>
                    <w:jc w:val="both"/>
                    <w:rPr>
                      <w:rFonts w:ascii="Arial" w:eastAsia="Calibri" w:hAnsi="Arial" w:cs="Arial"/>
                      <w:color w:val="auto"/>
                    </w:rPr>
                  </w:pPr>
                  <w:r>
                    <w:rPr>
                      <w:rFonts w:ascii="Arial" w:eastAsia="Calibri" w:hAnsi="Arial" w:cs="Arial"/>
                      <w:color w:val="auto"/>
                    </w:rPr>
                    <w:t xml:space="preserve">О внесении изменений в постановление от 09.01.2020 № 1 «Об утверждении  административного регламента  «Выдача  выписки из  </w:t>
                  </w:r>
                  <w:proofErr w:type="spellStart"/>
                  <w:r>
                    <w:rPr>
                      <w:rFonts w:ascii="Arial" w:eastAsia="Calibri" w:hAnsi="Arial" w:cs="Arial"/>
                      <w:color w:val="auto"/>
                    </w:rPr>
                    <w:t>похозяйственной</w:t>
                  </w:r>
                  <w:proofErr w:type="spellEnd"/>
                  <w:r>
                    <w:rPr>
                      <w:rFonts w:ascii="Arial" w:eastAsia="Calibri" w:hAnsi="Arial" w:cs="Arial"/>
                      <w:color w:val="auto"/>
                    </w:rPr>
                    <w:t xml:space="preserve"> книги»</w:t>
                  </w:r>
                </w:p>
              </w:tc>
            </w:tr>
          </w:tbl>
          <w:p w:rsidR="00747AD4" w:rsidRPr="00747AD4" w:rsidRDefault="00747AD4" w:rsidP="00747AD4">
            <w:pPr>
              <w:spacing w:after="0" w:line="240" w:lineRule="auto"/>
              <w:ind w:left="0"/>
              <w:jc w:val="both"/>
              <w:rPr>
                <w:rFonts w:ascii="Arial" w:eastAsia="Calibri" w:hAnsi="Arial" w:cs="Arial"/>
                <w:color w:val="auto"/>
              </w:rPr>
            </w:pPr>
          </w:p>
        </w:tc>
      </w:tr>
    </w:tbl>
    <w:p w:rsidR="00747AD4" w:rsidRPr="00747AD4" w:rsidRDefault="00747AD4" w:rsidP="00747AD4">
      <w:pPr>
        <w:spacing w:after="0" w:line="276" w:lineRule="auto"/>
        <w:ind w:left="0"/>
        <w:rPr>
          <w:rFonts w:ascii="Arial" w:eastAsia="Times New Roman" w:hAnsi="Arial" w:cs="Arial"/>
          <w:bCs/>
          <w:color w:val="auto"/>
          <w:lang w:eastAsia="ru-RU"/>
        </w:rPr>
      </w:pPr>
    </w:p>
    <w:p w:rsidR="00747AD4" w:rsidRPr="00747AD4" w:rsidRDefault="00747AD4" w:rsidP="00747AD4">
      <w:pPr>
        <w:ind w:left="-142" w:firstLine="709"/>
        <w:jc w:val="both"/>
        <w:rPr>
          <w:rFonts w:ascii="Arial" w:eastAsia="Times New Roman" w:hAnsi="Arial" w:cs="Arial"/>
          <w:color w:val="000000"/>
          <w:lang w:eastAsia="ru-RU"/>
        </w:rPr>
      </w:pPr>
      <w:proofErr w:type="gramStart"/>
      <w:r w:rsidRPr="00747AD4">
        <w:rPr>
          <w:rFonts w:ascii="Arial" w:eastAsia="Times New Roman" w:hAnsi="Arial" w:cs="Arial"/>
          <w:color w:val="auto"/>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Постановления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Pr>
          <w:rFonts w:ascii="Arial" w:eastAsia="Times New Roman" w:hAnsi="Arial" w:cs="Arial"/>
          <w:color w:val="auto"/>
          <w:lang w:eastAsia="ru-RU"/>
        </w:rPr>
        <w:t>,</w:t>
      </w:r>
      <w:r w:rsidRPr="00747AD4">
        <w:rPr>
          <w:rFonts w:ascii="Arial" w:eastAsia="Times New Roman" w:hAnsi="Arial" w:cs="Arial"/>
          <w:color w:val="000000"/>
          <w:lang w:eastAsia="ru-RU"/>
        </w:rPr>
        <w:t xml:space="preserve"> Федеральным законом  от 30.12.2020 № 509-ФЗ «О внесении</w:t>
      </w:r>
      <w:proofErr w:type="gramEnd"/>
      <w:r w:rsidRPr="00747AD4">
        <w:rPr>
          <w:rFonts w:ascii="Arial" w:eastAsia="Times New Roman" w:hAnsi="Arial" w:cs="Arial"/>
          <w:color w:val="000000"/>
          <w:lang w:eastAsia="ru-RU"/>
        </w:rPr>
        <w:t xml:space="preserve"> изменений в  отдельные  законодательные акты Российской Федерации», Уставом муниципального образования Заводской  сельсовет Троицкого района Алтайского края</w:t>
      </w:r>
    </w:p>
    <w:p w:rsidR="00747AD4" w:rsidRPr="00747AD4" w:rsidRDefault="00747AD4" w:rsidP="00747AD4">
      <w:pPr>
        <w:spacing w:after="0" w:line="240" w:lineRule="auto"/>
        <w:ind w:left="0"/>
        <w:jc w:val="both"/>
        <w:rPr>
          <w:rFonts w:ascii="Arial" w:eastAsia="Times New Roman" w:hAnsi="Arial" w:cs="Arial"/>
          <w:color w:val="auto"/>
          <w:lang w:eastAsia="ru-RU"/>
        </w:rPr>
      </w:pPr>
    </w:p>
    <w:p w:rsidR="00747AD4" w:rsidRPr="00747AD4" w:rsidRDefault="00747AD4" w:rsidP="00747AD4">
      <w:pPr>
        <w:widowControl w:val="0"/>
        <w:autoSpaceDE w:val="0"/>
        <w:autoSpaceDN w:val="0"/>
        <w:adjustRightInd w:val="0"/>
        <w:spacing w:after="0" w:line="240" w:lineRule="auto"/>
        <w:ind w:left="0"/>
        <w:rPr>
          <w:rFonts w:ascii="Arial" w:eastAsia="Times New Roman" w:hAnsi="Arial" w:cs="Arial"/>
          <w:b/>
          <w:color w:val="auto"/>
          <w:lang w:eastAsia="ru-RU"/>
        </w:rPr>
      </w:pPr>
      <w:r w:rsidRPr="00747AD4">
        <w:rPr>
          <w:rFonts w:ascii="Arial" w:eastAsia="Times New Roman" w:hAnsi="Arial" w:cs="Arial"/>
          <w:b/>
          <w:color w:val="auto"/>
          <w:lang w:eastAsia="ru-RU"/>
        </w:rPr>
        <w:t>ПОСТАНОВЛЯЮ:</w:t>
      </w:r>
    </w:p>
    <w:p w:rsidR="00747AD4" w:rsidRPr="00747AD4" w:rsidRDefault="00747AD4" w:rsidP="00747AD4">
      <w:pPr>
        <w:ind w:left="0"/>
        <w:jc w:val="both"/>
        <w:rPr>
          <w:rFonts w:ascii="Arial" w:eastAsia="Times New Roman" w:hAnsi="Arial" w:cs="Arial"/>
          <w:color w:val="000000"/>
          <w:lang w:eastAsia="ru-RU"/>
        </w:rPr>
      </w:pPr>
      <w:r w:rsidRPr="00747AD4">
        <w:rPr>
          <w:rFonts w:ascii="Arial" w:eastAsia="Times New Roman" w:hAnsi="Arial" w:cs="Arial"/>
          <w:color w:val="auto"/>
          <w:lang w:eastAsia="ru-RU"/>
        </w:rPr>
        <w:t>1.</w:t>
      </w:r>
      <w:r>
        <w:rPr>
          <w:rFonts w:ascii="Arial" w:eastAsia="Times New Roman" w:hAnsi="Arial" w:cs="Arial"/>
          <w:color w:val="auto"/>
          <w:lang w:eastAsia="ru-RU"/>
        </w:rPr>
        <w:t xml:space="preserve">Внести   в постановление  от 09.01.2020 № 1 «Об утверждении административного </w:t>
      </w:r>
      <w:r w:rsidRPr="00747AD4">
        <w:rPr>
          <w:rFonts w:ascii="Arial" w:eastAsia="Times New Roman" w:hAnsi="Arial" w:cs="Arial"/>
          <w:color w:val="auto"/>
          <w:lang w:eastAsia="ru-RU"/>
        </w:rPr>
        <w:t xml:space="preserve"> регламент</w:t>
      </w:r>
      <w:r>
        <w:rPr>
          <w:rFonts w:ascii="Arial" w:eastAsia="Times New Roman" w:hAnsi="Arial" w:cs="Arial"/>
          <w:color w:val="auto"/>
          <w:lang w:eastAsia="ru-RU"/>
        </w:rPr>
        <w:t>а</w:t>
      </w:r>
      <w:r w:rsidRPr="00747AD4">
        <w:rPr>
          <w:rFonts w:ascii="Arial" w:eastAsia="Times New Roman" w:hAnsi="Arial" w:cs="Arial"/>
          <w:color w:val="auto"/>
          <w:lang w:eastAsia="ru-RU"/>
        </w:rPr>
        <w:t xml:space="preserve">  предоставления муниципальной услуги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r>
        <w:rPr>
          <w:rFonts w:ascii="Arial" w:eastAsia="Times New Roman" w:hAnsi="Arial" w:cs="Arial"/>
          <w:color w:val="auto"/>
          <w:lang w:eastAsia="ru-RU"/>
        </w:rPr>
        <w:t xml:space="preserve">  следующие изменения:  п.2.8 изложить в следующей редакции </w:t>
      </w:r>
      <w:r>
        <w:rPr>
          <w:rFonts w:ascii="Arial" w:eastAsia="Times New Roman" w:hAnsi="Arial" w:cs="Arial"/>
          <w:color w:val="000000"/>
          <w:lang w:eastAsia="ru-RU"/>
        </w:rPr>
        <w:t xml:space="preserve"> </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Pr>
          <w:rFonts w:ascii="Arial" w:eastAsia="Times New Roman" w:hAnsi="Arial" w:cs="Arial"/>
          <w:color w:val="000000"/>
          <w:lang w:eastAsia="ru-RU"/>
        </w:rPr>
        <w:t>«</w:t>
      </w:r>
      <w:r w:rsidRPr="00747AD4">
        <w:rPr>
          <w:rFonts w:ascii="Arial" w:eastAsia="Times New Roman" w:hAnsi="Arial" w:cs="Arial"/>
          <w:color w:val="000000"/>
          <w:lang w:eastAsia="ru-RU"/>
        </w:rPr>
        <w:t>Администрация  Заводского сельсовета не вправе требовать от заявителя:</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747AD4">
        <w:rPr>
          <w:rFonts w:ascii="Arial" w:eastAsia="Times New Roman" w:hAnsi="Arial" w:cs="Arial"/>
          <w:color w:val="000000"/>
          <w:lang w:eastAsia="ru-RU"/>
        </w:rPr>
        <w:t>, в соответствии с  нормативными правовыми актами Российской Федерации</w:t>
      </w:r>
      <w:proofErr w:type="gramStart"/>
      <w:r w:rsidRPr="00747AD4">
        <w:rPr>
          <w:rFonts w:ascii="Arial" w:eastAsia="Times New Roman" w:hAnsi="Arial" w:cs="Arial"/>
          <w:color w:val="000000"/>
          <w:lang w:eastAsia="ru-RU"/>
        </w:rPr>
        <w:t xml:space="preserve"> ,</w:t>
      </w:r>
      <w:proofErr w:type="gramEnd"/>
      <w:r w:rsidRPr="00747AD4">
        <w:rPr>
          <w:rFonts w:ascii="Arial" w:eastAsia="Times New Roman" w:hAnsi="Arial" w:cs="Arial"/>
          <w:color w:val="000000"/>
          <w:lang w:eastAsia="ru-RU"/>
        </w:rPr>
        <w:t xml:space="preserve"> нормативными  правовыми актами субъектов </w:t>
      </w:r>
      <w:r w:rsidRPr="00747AD4">
        <w:rPr>
          <w:rFonts w:ascii="Arial" w:eastAsia="Times New Roman" w:hAnsi="Arial" w:cs="Arial"/>
          <w:color w:val="000000"/>
          <w:lang w:eastAsia="ru-RU"/>
        </w:rPr>
        <w:lastRenderedPageBreak/>
        <w:t>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roofErr w:type="gramStart"/>
      <w:r w:rsidRPr="00747AD4">
        <w:rPr>
          <w:rFonts w:ascii="Arial" w:eastAsia="Times New Roman" w:hAnsi="Arial" w:cs="Arial"/>
          <w:color w:val="000000"/>
          <w:lang w:eastAsia="ru-RU"/>
        </w:rPr>
        <w:t>.</w:t>
      </w:r>
      <w:proofErr w:type="gramEnd"/>
      <w:r w:rsidRPr="00747AD4">
        <w:rPr>
          <w:rFonts w:ascii="Arial" w:eastAsia="Times New Roman" w:hAnsi="Arial" w:cs="Arial"/>
          <w:color w:val="000000"/>
          <w:lang w:eastAsia="ru-RU"/>
        </w:rPr>
        <w:t xml:space="preserve"> </w:t>
      </w:r>
      <w:proofErr w:type="gramStart"/>
      <w:r w:rsidRPr="00747AD4">
        <w:rPr>
          <w:rFonts w:ascii="Arial" w:eastAsia="Times New Roman" w:hAnsi="Arial" w:cs="Arial"/>
          <w:color w:val="000000"/>
          <w:lang w:eastAsia="ru-RU"/>
        </w:rPr>
        <w:t>л</w:t>
      </w:r>
      <w:proofErr w:type="gramEnd"/>
      <w:r w:rsidRPr="00747AD4">
        <w:rPr>
          <w:rFonts w:ascii="Arial" w:eastAsia="Times New Roman" w:hAnsi="Arial" w:cs="Arial"/>
          <w:color w:val="000000"/>
          <w:lang w:eastAsia="ru-RU"/>
        </w:rPr>
        <w:t>ибо  в предоставленной или муниципальной  услуги ;</w:t>
      </w:r>
    </w:p>
    <w:p w:rsidR="00747AD4" w:rsidRPr="00747AD4" w:rsidRDefault="00747AD4" w:rsidP="00747AD4">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47AD4">
        <w:rPr>
          <w:rFonts w:ascii="Arial" w:eastAsia="Times New Roman" w:hAnsi="Arial" w:cs="Arial"/>
          <w:color w:val="000000"/>
          <w:lang w:eastAsia="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w:t>
      </w:r>
      <w:proofErr w:type="gramStart"/>
      <w:r w:rsidRPr="00747AD4">
        <w:rPr>
          <w:rFonts w:ascii="Arial" w:eastAsia="Times New Roman" w:hAnsi="Arial" w:cs="Arial"/>
          <w:color w:val="000000"/>
          <w:lang w:eastAsia="ru-RU"/>
        </w:rPr>
        <w:t>.</w:t>
      </w:r>
      <w:proofErr w:type="gramEnd"/>
      <w:r w:rsidRPr="00747AD4">
        <w:rPr>
          <w:rFonts w:ascii="Arial" w:eastAsia="Times New Roman" w:hAnsi="Arial" w:cs="Arial"/>
          <w:color w:val="000000"/>
          <w:lang w:eastAsia="ru-RU"/>
        </w:rPr>
        <w:t xml:space="preserve"> </w:t>
      </w:r>
      <w:proofErr w:type="gramStart"/>
      <w:r w:rsidRPr="00747AD4">
        <w:rPr>
          <w:rFonts w:ascii="Arial" w:eastAsia="Times New Roman" w:hAnsi="Arial" w:cs="Arial"/>
          <w:color w:val="000000"/>
          <w:lang w:eastAsia="ru-RU"/>
        </w:rPr>
        <w:t>а</w:t>
      </w:r>
      <w:proofErr w:type="gramEnd"/>
      <w:r w:rsidRPr="00747AD4">
        <w:rPr>
          <w:rFonts w:ascii="Arial" w:eastAsia="Times New Roman" w:hAnsi="Arial" w:cs="Arial"/>
          <w:color w:val="000000"/>
          <w:lang w:eastAsia="ru-RU"/>
        </w:rPr>
        <w:t xml:space="preserve"> также приносятся извинения  за доставленные неудобства;</w:t>
      </w:r>
    </w:p>
    <w:p w:rsidR="00747AD4" w:rsidRPr="002404ED" w:rsidRDefault="00747AD4" w:rsidP="002404ED">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747AD4" w:rsidRPr="00747AD4" w:rsidRDefault="002404ED" w:rsidP="00747AD4">
      <w:pPr>
        <w:spacing w:after="0" w:line="276" w:lineRule="auto"/>
        <w:ind w:left="0" w:right="141"/>
        <w:jc w:val="both"/>
        <w:rPr>
          <w:rFonts w:ascii="Arial" w:eastAsia="Times New Roman" w:hAnsi="Arial" w:cs="Arial"/>
          <w:color w:val="auto"/>
          <w:lang w:eastAsia="ru-RU"/>
        </w:rPr>
      </w:pPr>
      <w:r>
        <w:rPr>
          <w:rFonts w:ascii="Arial" w:eastAsia="Times New Roman" w:hAnsi="Arial" w:cs="Arial"/>
          <w:color w:val="auto"/>
          <w:lang w:eastAsia="ru-RU"/>
        </w:rPr>
        <w:t xml:space="preserve"> 2.</w:t>
      </w:r>
      <w:r w:rsidR="00747AD4" w:rsidRPr="00747AD4">
        <w:rPr>
          <w:rFonts w:ascii="Arial" w:eastAsia="Times New Roman" w:hAnsi="Arial" w:cs="Arial"/>
          <w:color w:val="auto"/>
          <w:lang w:eastAsia="ru-RU"/>
        </w:rPr>
        <w:t xml:space="preserve">  Обнародовать настоящее постановление в установленном порядке.</w:t>
      </w:r>
    </w:p>
    <w:p w:rsidR="00747AD4" w:rsidRPr="00747AD4" w:rsidRDefault="00747AD4" w:rsidP="002404ED">
      <w:pPr>
        <w:spacing w:after="0" w:line="276" w:lineRule="auto"/>
        <w:ind w:left="0" w:right="141"/>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3.  </w:t>
      </w:r>
      <w:proofErr w:type="gramStart"/>
      <w:r w:rsidRPr="00747AD4">
        <w:rPr>
          <w:rFonts w:ascii="Arial" w:eastAsia="Times New Roman" w:hAnsi="Arial" w:cs="Arial"/>
          <w:color w:val="auto"/>
          <w:lang w:eastAsia="ru-RU"/>
        </w:rPr>
        <w:t>Контроль за</w:t>
      </w:r>
      <w:proofErr w:type="gramEnd"/>
      <w:r w:rsidRPr="00747AD4">
        <w:rPr>
          <w:rFonts w:ascii="Arial" w:eastAsia="Times New Roman" w:hAnsi="Arial" w:cs="Arial"/>
          <w:color w:val="auto"/>
          <w:lang w:eastAsia="ru-RU"/>
        </w:rPr>
        <w:t xml:space="preserve"> исполнением настоящего </w:t>
      </w:r>
      <w:r w:rsidR="002404ED">
        <w:rPr>
          <w:rFonts w:ascii="Arial" w:eastAsia="Times New Roman" w:hAnsi="Arial" w:cs="Arial"/>
          <w:color w:val="auto"/>
          <w:lang w:eastAsia="ru-RU"/>
        </w:rPr>
        <w:t>постановления оставляю за собой.</w:t>
      </w:r>
    </w:p>
    <w:p w:rsidR="00747AD4" w:rsidRPr="00747AD4" w:rsidRDefault="00747AD4" w:rsidP="00747AD4">
      <w:pPr>
        <w:spacing w:after="0" w:line="276" w:lineRule="auto"/>
        <w:ind w:left="0" w:right="-285" w:firstLine="567"/>
        <w:jc w:val="both"/>
        <w:rPr>
          <w:rFonts w:ascii="Arial" w:eastAsia="Times New Roman" w:hAnsi="Arial" w:cs="Arial"/>
          <w:color w:val="auto"/>
          <w:lang w:eastAsia="ru-RU"/>
        </w:rPr>
      </w:pPr>
    </w:p>
    <w:p w:rsidR="00747AD4" w:rsidRDefault="00747AD4" w:rsidP="002404ED">
      <w:pPr>
        <w:spacing w:after="0" w:line="240" w:lineRule="auto"/>
        <w:ind w:left="0"/>
        <w:jc w:val="both"/>
        <w:rPr>
          <w:rFonts w:ascii="Arial" w:eastAsia="Times New Roman" w:hAnsi="Arial" w:cs="Arial"/>
          <w:bCs/>
          <w:color w:val="auto"/>
          <w:lang w:eastAsia="ru-RU"/>
        </w:rPr>
      </w:pPr>
      <w:r w:rsidRPr="00747AD4">
        <w:rPr>
          <w:rFonts w:ascii="Arial" w:eastAsia="Times New Roman" w:hAnsi="Arial" w:cs="Arial"/>
          <w:bCs/>
          <w:color w:val="auto"/>
          <w:lang w:eastAsia="ru-RU"/>
        </w:rPr>
        <w:t xml:space="preserve">Глава Заводского сельсовета                                        </w:t>
      </w:r>
      <w:proofErr w:type="spellStart"/>
      <w:r w:rsidR="002404ED">
        <w:rPr>
          <w:rFonts w:ascii="Arial" w:eastAsia="Times New Roman" w:hAnsi="Arial" w:cs="Arial"/>
          <w:bCs/>
          <w:color w:val="auto"/>
          <w:lang w:eastAsia="ru-RU"/>
        </w:rPr>
        <w:t>В.А.Слукин</w:t>
      </w:r>
      <w:proofErr w:type="spellEnd"/>
    </w:p>
    <w:p w:rsidR="00747AD4" w:rsidRDefault="00747AD4" w:rsidP="00747AD4">
      <w:pPr>
        <w:spacing w:after="0" w:line="240" w:lineRule="auto"/>
        <w:ind w:left="0"/>
        <w:rPr>
          <w:rFonts w:ascii="Arial" w:eastAsia="Times New Roman" w:hAnsi="Arial" w:cs="Arial"/>
          <w:bCs/>
          <w:color w:val="auto"/>
          <w:lang w:eastAsia="ru-RU"/>
        </w:rPr>
      </w:pPr>
    </w:p>
    <w:p w:rsidR="00747AD4" w:rsidRPr="00747AD4" w:rsidRDefault="00747AD4" w:rsidP="00747AD4">
      <w:pPr>
        <w:spacing w:after="0" w:line="240" w:lineRule="auto"/>
        <w:ind w:left="0"/>
        <w:rPr>
          <w:rFonts w:ascii="Arial" w:eastAsia="Times New Roman" w:hAnsi="Arial" w:cs="Arial"/>
          <w:bCs/>
          <w:color w:val="auto"/>
          <w:lang w:eastAsia="ru-RU"/>
        </w:rPr>
      </w:pPr>
    </w:p>
    <w:tbl>
      <w:tblPr>
        <w:tblpPr w:leftFromText="180" w:rightFromText="180" w:vertAnchor="text" w:tblpY="1"/>
        <w:tblOverlap w:val="never"/>
        <w:tblW w:w="0" w:type="auto"/>
        <w:tblLook w:val="04A0" w:firstRow="1" w:lastRow="0" w:firstColumn="1" w:lastColumn="0" w:noHBand="0" w:noVBand="1"/>
      </w:tblPr>
      <w:tblGrid>
        <w:gridCol w:w="259"/>
      </w:tblGrid>
      <w:tr w:rsidR="00747AD4" w:rsidRPr="00747AD4" w:rsidTr="00747AD4">
        <w:trPr>
          <w:trHeight w:val="300"/>
        </w:trPr>
        <w:tc>
          <w:tcPr>
            <w:tcW w:w="259" w:type="dxa"/>
          </w:tcPr>
          <w:p w:rsidR="00747AD4" w:rsidRDefault="00747AD4" w:rsidP="00747AD4">
            <w:pPr>
              <w:spacing w:after="0" w:line="240" w:lineRule="auto"/>
              <w:ind w:left="0"/>
              <w:jc w:val="center"/>
              <w:rPr>
                <w:rFonts w:ascii="Arial" w:eastAsia="Times New Roman" w:hAnsi="Arial" w:cs="Arial"/>
                <w:color w:val="auto"/>
                <w:lang w:eastAsia="ru-RU"/>
              </w:rPr>
            </w:pPr>
          </w:p>
          <w:p w:rsidR="00747AD4" w:rsidRDefault="00747AD4" w:rsidP="00747AD4">
            <w:pPr>
              <w:spacing w:after="0" w:line="240" w:lineRule="auto"/>
              <w:ind w:left="0"/>
              <w:jc w:val="center"/>
              <w:rPr>
                <w:rFonts w:ascii="Arial" w:eastAsia="Times New Roman" w:hAnsi="Arial" w:cs="Arial"/>
                <w:color w:val="auto"/>
                <w:lang w:eastAsia="ru-RU"/>
              </w:rPr>
            </w:pPr>
          </w:p>
          <w:p w:rsidR="00747AD4" w:rsidRPr="00747AD4" w:rsidRDefault="00747AD4" w:rsidP="00747AD4">
            <w:pPr>
              <w:spacing w:after="0" w:line="240" w:lineRule="auto"/>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p>
        </w:tc>
      </w:tr>
      <w:tr w:rsidR="00747AD4" w:rsidRPr="00747AD4" w:rsidTr="00747AD4">
        <w:trPr>
          <w:trHeight w:val="300"/>
        </w:trPr>
        <w:tc>
          <w:tcPr>
            <w:tcW w:w="259" w:type="dxa"/>
          </w:tcPr>
          <w:p w:rsidR="00747AD4" w:rsidRDefault="00747AD4" w:rsidP="00747AD4">
            <w:pPr>
              <w:spacing w:after="0" w:line="240" w:lineRule="auto"/>
              <w:ind w:left="0"/>
              <w:jc w:val="center"/>
              <w:rPr>
                <w:rFonts w:ascii="Arial" w:eastAsia="Times New Roman" w:hAnsi="Arial" w:cs="Arial"/>
                <w:color w:val="auto"/>
                <w:lang w:eastAsia="ru-RU"/>
              </w:rPr>
            </w:pPr>
          </w:p>
          <w:p w:rsidR="00747AD4" w:rsidRDefault="00747AD4" w:rsidP="00747AD4">
            <w:pPr>
              <w:spacing w:after="0" w:line="240" w:lineRule="auto"/>
              <w:ind w:left="0"/>
              <w:jc w:val="center"/>
              <w:rPr>
                <w:rFonts w:ascii="Arial" w:eastAsia="Times New Roman" w:hAnsi="Arial" w:cs="Arial"/>
                <w:color w:val="auto"/>
                <w:lang w:eastAsia="ru-RU"/>
              </w:rPr>
            </w:pPr>
          </w:p>
        </w:tc>
      </w:tr>
    </w:tbl>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r w:rsidRPr="00747AD4">
        <w:rPr>
          <w:rFonts w:ascii="Arial" w:eastAsia="Times New Roman" w:hAnsi="Arial" w:cs="Arial"/>
          <w:color w:val="auto"/>
          <w:lang w:eastAsia="ru-RU"/>
        </w:rPr>
        <w:t>УТВЕРЖДЕН</w:t>
      </w:r>
    </w:p>
    <w:p w:rsidR="00747AD4" w:rsidRPr="00747AD4" w:rsidRDefault="00747AD4" w:rsidP="00747AD4">
      <w:pPr>
        <w:shd w:val="clear" w:color="auto" w:fill="FFFFFF"/>
        <w:tabs>
          <w:tab w:val="left" w:pos="567"/>
        </w:tabs>
        <w:spacing w:after="0" w:line="240" w:lineRule="exact"/>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                                                                                         постановлением Администрации </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 xml:space="preserve">                                             </w:t>
      </w:r>
      <w:r w:rsidR="00357E1F">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Pr="00747AD4">
        <w:rPr>
          <w:rFonts w:ascii="Arial" w:eastAsia="Times New Roman" w:hAnsi="Arial" w:cs="Arial"/>
          <w:color w:val="auto"/>
          <w:lang w:eastAsia="ru-RU"/>
        </w:rPr>
        <w:t xml:space="preserve">  Заводского  сельсовета</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00357E1F">
        <w:rPr>
          <w:rFonts w:ascii="Arial" w:eastAsia="Times New Roman" w:hAnsi="Arial" w:cs="Arial"/>
          <w:color w:val="auto"/>
          <w:lang w:eastAsia="ru-RU"/>
        </w:rPr>
        <w:t xml:space="preserve">  </w:t>
      </w:r>
      <w:r w:rsidRPr="00747AD4">
        <w:rPr>
          <w:rFonts w:ascii="Arial" w:eastAsia="Times New Roman" w:hAnsi="Arial" w:cs="Arial"/>
          <w:color w:val="auto"/>
          <w:lang w:eastAsia="ru-RU"/>
        </w:rPr>
        <w:t xml:space="preserve">     </w:t>
      </w:r>
      <w:r>
        <w:rPr>
          <w:rFonts w:ascii="Arial" w:eastAsia="Times New Roman" w:hAnsi="Arial" w:cs="Arial"/>
          <w:color w:val="auto"/>
          <w:lang w:eastAsia="ru-RU"/>
        </w:rPr>
        <w:t>от  09.01.2020 № 1</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(Актуализированная  версия, в  редакции изменений  от 15.06.</w:t>
      </w:r>
      <w:r w:rsidR="00357E1F">
        <w:rPr>
          <w:rFonts w:ascii="Arial" w:eastAsia="Times New Roman" w:hAnsi="Arial" w:cs="Arial"/>
          <w:color w:val="auto"/>
          <w:lang w:eastAsia="ru-RU"/>
        </w:rPr>
        <w:t>2021 № 10</w:t>
      </w:r>
      <w:proofErr w:type="gramStart"/>
      <w:r w:rsidRPr="00747AD4">
        <w:rPr>
          <w:rFonts w:ascii="Arial" w:eastAsia="Times New Roman" w:hAnsi="Arial" w:cs="Arial"/>
          <w:color w:val="auto"/>
          <w:lang w:eastAsia="ru-RU"/>
        </w:rPr>
        <w:t xml:space="preserve"> )</w:t>
      </w:r>
      <w:proofErr w:type="gramEnd"/>
    </w:p>
    <w:p w:rsidR="00747AD4" w:rsidRPr="00747AD4" w:rsidRDefault="00747AD4" w:rsidP="00747AD4">
      <w:pPr>
        <w:spacing w:after="0" w:line="240" w:lineRule="auto"/>
        <w:ind w:left="0" w:firstLine="709"/>
        <w:jc w:val="right"/>
        <w:rPr>
          <w:rFonts w:ascii="Arial" w:eastAsia="Times New Roman" w:hAnsi="Arial" w:cs="Arial"/>
          <w:color w:val="auto"/>
          <w:lang w:eastAsia="ru-RU"/>
        </w:rPr>
      </w:pPr>
      <w:r>
        <w:rPr>
          <w:rFonts w:ascii="Arial" w:eastAsia="Times New Roman" w:hAnsi="Arial" w:cs="Arial"/>
          <w:color w:val="auto"/>
          <w:lang w:eastAsia="ru-RU"/>
        </w:rPr>
        <w:br w:type="textWrapping" w:clear="all"/>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АДМИНИСТРАТИВНЫЙ РЕГЛАМЕНТ</w:t>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 xml:space="preserve">предоставления муниципальной услуги </w:t>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 xml:space="preserve">«Выдача выписки из </w:t>
      </w:r>
      <w:proofErr w:type="spellStart"/>
      <w:r w:rsidRPr="00747AD4">
        <w:rPr>
          <w:rFonts w:ascii="Arial" w:eastAsia="Times New Roman" w:hAnsi="Arial" w:cs="Arial"/>
          <w:b/>
          <w:color w:val="auto"/>
          <w:lang w:eastAsia="ru-RU"/>
        </w:rPr>
        <w:t>похозяйственной</w:t>
      </w:r>
      <w:proofErr w:type="spellEnd"/>
      <w:r w:rsidRPr="00747AD4">
        <w:rPr>
          <w:rFonts w:ascii="Arial" w:eastAsia="Times New Roman" w:hAnsi="Arial" w:cs="Arial"/>
          <w:b/>
          <w:color w:val="auto"/>
          <w:lang w:eastAsia="ru-RU"/>
        </w:rPr>
        <w:t xml:space="preserve"> книги»»  </w:t>
      </w:r>
    </w:p>
    <w:p w:rsidR="00747AD4" w:rsidRPr="00747AD4" w:rsidRDefault="00747AD4" w:rsidP="00747AD4">
      <w:pPr>
        <w:spacing w:after="0" w:line="240" w:lineRule="auto"/>
        <w:ind w:left="0"/>
        <w:jc w:val="center"/>
        <w:rPr>
          <w:rFonts w:ascii="Arial" w:eastAsia="Times New Roman" w:hAnsi="Arial" w:cs="Arial"/>
          <w:color w:val="auto"/>
          <w:lang w:eastAsia="ru-RU"/>
        </w:rPr>
      </w:pPr>
    </w:p>
    <w:p w:rsidR="00747AD4" w:rsidRPr="00747AD4" w:rsidRDefault="00747AD4" w:rsidP="00747AD4">
      <w:pPr>
        <w:shd w:val="clear" w:color="auto" w:fill="FFFFFF"/>
        <w:spacing w:after="225" w:line="252" w:lineRule="atLeast"/>
        <w:ind w:left="0" w:firstLine="540"/>
        <w:jc w:val="both"/>
        <w:rPr>
          <w:rFonts w:ascii="Arial" w:eastAsia="Times New Roman" w:hAnsi="Arial" w:cs="Arial"/>
          <w:color w:val="000000"/>
          <w:lang w:eastAsia="ru-RU"/>
        </w:rPr>
      </w:pPr>
      <w:r w:rsidRPr="00747AD4">
        <w:rPr>
          <w:rFonts w:ascii="Arial" w:eastAsia="Times New Roman" w:hAnsi="Arial" w:cs="Arial"/>
          <w:color w:val="auto"/>
          <w:lang w:eastAsia="ru-RU"/>
        </w:rPr>
        <w:t xml:space="preserve">Административный регламент  предоставления муниципальной услуги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(далее - административный регламент), разработан в целях повышения качества оказания и доступности муниципальных услуг, </w:t>
      </w:r>
      <w:r w:rsidRPr="00747AD4">
        <w:rPr>
          <w:rFonts w:ascii="Arial" w:eastAsia="Times New Roman" w:hAnsi="Arial" w:cs="Arial"/>
          <w:color w:val="000000"/>
          <w:lang w:eastAsia="ru-RU"/>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b/>
          <w:bCs/>
          <w:color w:val="auto"/>
          <w:lang w:eastAsia="ru-RU"/>
        </w:rPr>
      </w:pPr>
      <w:r w:rsidRPr="00747AD4">
        <w:rPr>
          <w:rFonts w:ascii="Arial" w:eastAsia="Times New Roman" w:hAnsi="Arial" w:cs="Arial"/>
          <w:b/>
          <w:bCs/>
          <w:color w:val="auto"/>
          <w:lang w:eastAsia="ru-RU"/>
        </w:rPr>
        <w:t>1. Общие положения</w:t>
      </w:r>
    </w:p>
    <w:p w:rsidR="00747AD4" w:rsidRPr="00747AD4" w:rsidRDefault="00747AD4" w:rsidP="00747AD4">
      <w:pPr>
        <w:widowControl w:val="0"/>
        <w:autoSpaceDE w:val="0"/>
        <w:autoSpaceDN w:val="0"/>
        <w:adjustRightInd w:val="0"/>
        <w:spacing w:after="0" w:line="240" w:lineRule="auto"/>
        <w:ind w:left="0" w:firstLine="709"/>
        <w:jc w:val="center"/>
        <w:rPr>
          <w:rFonts w:ascii="Arial" w:eastAsia="Times New Roman" w:hAnsi="Arial" w:cs="Arial"/>
          <w:bCs/>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bCs/>
          <w:color w:val="auto"/>
          <w:lang w:eastAsia="ru-RU"/>
        </w:rPr>
        <w:t>1.1. Предмет регулирования регламента.</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Настоящий административный регламент определяет сроки и последовательность действий (административных процедур) Администрации Заводского сельсовета Троицкого района Алтайского края   (далее - Администрация) при предоставлении муниципальной услуги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1.2. Круг заявителей.</w:t>
      </w:r>
    </w:p>
    <w:p w:rsidR="00747AD4" w:rsidRPr="00747AD4" w:rsidRDefault="00747AD4" w:rsidP="00747AD4">
      <w:pPr>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Получателями муниципальной услуги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является заявитель -  физическое и юридическое    лицо, а также  их законные представители ( с представлением документа, подтверждающего его полномочия </w:t>
      </w:r>
      <w:proofErr w:type="gramStart"/>
      <w:r w:rsidRPr="00747AD4">
        <w:rPr>
          <w:rFonts w:ascii="Arial" w:eastAsia="Times New Roman" w:hAnsi="Arial" w:cs="Arial"/>
          <w:color w:val="auto"/>
          <w:lang w:eastAsia="ru-RU"/>
        </w:rPr>
        <w:t>–д</w:t>
      </w:r>
      <w:proofErr w:type="gramEnd"/>
      <w:r w:rsidRPr="00747AD4">
        <w:rPr>
          <w:rFonts w:ascii="Arial" w:eastAsia="Times New Roman" w:hAnsi="Arial" w:cs="Arial"/>
          <w:color w:val="auto"/>
          <w:lang w:eastAsia="ru-RU"/>
        </w:rPr>
        <w:t>оверенность)</w:t>
      </w:r>
    </w:p>
    <w:p w:rsidR="00747AD4" w:rsidRPr="00747AD4" w:rsidRDefault="00747AD4" w:rsidP="00747AD4">
      <w:pPr>
        <w:shd w:val="clear" w:color="auto" w:fill="FFFFFF"/>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1.3. Требования к порядку информирования о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Информация по вопросам предоставления муниципальной услуги, а также сведения о ходе ее предоставления могут быть получены заявителем на  официальном сайте  Администрации Заводского  сельского сельсовета (далее – официальный сайт)</w:t>
      </w:r>
      <w:r w:rsidRPr="00747AD4">
        <w:rPr>
          <w:rFonts w:ascii="Arial" w:eastAsia="Times New Roman" w:hAnsi="Arial" w:cs="Arial"/>
          <w:color w:val="auto"/>
          <w:lang w:eastAsia="ru-RU"/>
        </w:rPr>
        <w:t>.</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Информация на официальном сайте о порядке и сроках предоставления </w:t>
      </w:r>
      <w:r w:rsidRPr="00747AD4">
        <w:rPr>
          <w:rFonts w:ascii="Arial" w:eastAsia="Times New Roman" w:hAnsi="Arial" w:cs="Arial"/>
          <w:bCs/>
          <w:color w:val="000000"/>
          <w:lang w:eastAsia="ru-RU"/>
        </w:rPr>
        <w:t>муниципальной</w:t>
      </w:r>
      <w:r w:rsidRPr="00747AD4">
        <w:rPr>
          <w:rFonts w:ascii="Arial" w:eastAsia="Times New Roman" w:hAnsi="Arial" w:cs="Arial"/>
          <w:color w:val="auto"/>
          <w:lang w:eastAsia="ru-RU"/>
        </w:rPr>
        <w:t xml:space="preserve"> услуги предоставляется заявителю бесплатно.</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Информация о муниципальной услуге предоставляется непосредственно в помещениях Администрации Заводского сельсовета (далее - Администрация</w:t>
      </w:r>
      <w:proofErr w:type="gramStart"/>
      <w:r w:rsidRPr="00747AD4">
        <w:rPr>
          <w:rFonts w:ascii="Arial" w:eastAsia="Times New Roman" w:hAnsi="Arial" w:cs="Arial"/>
          <w:color w:val="auto"/>
          <w:lang w:eastAsia="ru-RU"/>
        </w:rPr>
        <w:t xml:space="preserve">  )</w:t>
      </w:r>
      <w:proofErr w:type="gramEnd"/>
      <w:r w:rsidRPr="00747AD4">
        <w:rPr>
          <w:rFonts w:ascii="Arial" w:eastAsia="Times New Roman" w:hAnsi="Arial" w:cs="Arial"/>
          <w:color w:val="auto"/>
          <w:lang w:eastAsia="ru-RU"/>
        </w:rPr>
        <w:t xml:space="preserve">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lastRenderedPageBreak/>
        <w:t>Информирование заявителей осуществляется должностными лицами Администрации</w:t>
      </w:r>
      <w:proofErr w:type="gramStart"/>
      <w:r w:rsidRPr="00747AD4">
        <w:rPr>
          <w:rFonts w:ascii="Arial" w:eastAsia="Times New Roman" w:hAnsi="Arial" w:cs="Arial"/>
          <w:color w:val="auto"/>
          <w:lang w:eastAsia="ru-RU"/>
        </w:rPr>
        <w:t xml:space="preserve"> ,</w:t>
      </w:r>
      <w:proofErr w:type="gramEnd"/>
      <w:r w:rsidRPr="00747AD4">
        <w:rPr>
          <w:rFonts w:ascii="Arial" w:eastAsia="Times New Roman" w:hAnsi="Arial" w:cs="Arial"/>
          <w:color w:val="auto"/>
          <w:lang w:eastAsia="ru-RU"/>
        </w:rPr>
        <w:t xml:space="preserve"> сотрудниками МФЦ.</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5 дней с момента получения обращения.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 информационных стендах содержится следующая информация: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график (режим) работы, номера телефонов, адрес Интернет-сайта и электронной почты;</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круг заявителей;</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срок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 Интернет-сайте, содержится следующая информация: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график (режим) работы, номера телефонов, адрес электронной почты;</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круг заявителей;</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срок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2. Стандарт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 Наименование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lastRenderedPageBreak/>
        <w:t xml:space="preserve">Наименование муниципальной услуги: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2.2. Наименование органа, предоставляющего муниципальную услугу.</w:t>
      </w:r>
      <w:r w:rsidRPr="00747AD4">
        <w:rPr>
          <w:rFonts w:ascii="Arial" w:eastAsia="Times New Roman" w:hAnsi="Arial" w:cs="Arial"/>
          <w:b/>
          <w:color w:val="auto"/>
          <w:lang w:eastAsia="ru-RU"/>
        </w:rPr>
        <w:t xml:space="preserve"> </w:t>
      </w:r>
      <w:r w:rsidRPr="00747AD4">
        <w:rPr>
          <w:rFonts w:ascii="Arial" w:eastAsia="Times New Roman" w:hAnsi="Arial" w:cs="Arial"/>
          <w:color w:val="auto"/>
          <w:lang w:eastAsia="ru-RU"/>
        </w:rPr>
        <w:t xml:space="preserve">Муниципальную услугу предоставляет Администрация  Заводского сельсовета </w:t>
      </w:r>
      <w:r w:rsidRPr="00747AD4">
        <w:rPr>
          <w:rFonts w:ascii="Arial" w:eastAsia="Times New Roman" w:hAnsi="Arial" w:cs="Arial"/>
          <w:color w:val="auto"/>
          <w:spacing w:val="1"/>
          <w:lang w:eastAsia="ru-RU"/>
        </w:rPr>
        <w:t xml:space="preserve"> Троицкого  района Алтайского края  (далее Администрация) в лице   специалиста по  имуществу   (далее - специалист).</w:t>
      </w:r>
      <w:r w:rsidRPr="00747AD4">
        <w:rPr>
          <w:rFonts w:ascii="Arial" w:eastAsia="Times New Roman" w:hAnsi="Arial" w:cs="Arial"/>
          <w:color w:val="auto"/>
          <w:lang w:eastAsia="ru-RU"/>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7AD4" w:rsidRPr="00747AD4" w:rsidRDefault="00747AD4" w:rsidP="00747AD4">
      <w:pPr>
        <w:spacing w:after="0" w:line="240" w:lineRule="auto"/>
        <w:ind w:left="0" w:firstLine="709"/>
        <w:jc w:val="both"/>
        <w:rPr>
          <w:rFonts w:ascii="Arial" w:eastAsia="Calibri" w:hAnsi="Arial" w:cs="Arial"/>
          <w:color w:val="auto"/>
        </w:rPr>
      </w:pPr>
      <w:r w:rsidRPr="00747AD4">
        <w:rPr>
          <w:rFonts w:ascii="Arial" w:eastAsia="Calibri" w:hAnsi="Arial" w:cs="Arial"/>
          <w:color w:val="auto"/>
        </w:rPr>
        <w:t>- МФЦ.</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2.3. Результат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Результатом предоставления муниципальной услуги является: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выдач</w:t>
      </w:r>
      <w:proofErr w:type="gramStart"/>
      <w:r w:rsidRPr="00747AD4">
        <w:rPr>
          <w:rFonts w:ascii="Arial" w:eastAsia="Times New Roman" w:hAnsi="Arial" w:cs="Arial"/>
          <w:color w:val="auto"/>
          <w:lang w:eastAsia="ru-RU"/>
        </w:rPr>
        <w:t>а(</w:t>
      </w:r>
      <w:proofErr w:type="gramEnd"/>
      <w:r w:rsidRPr="00747AD4">
        <w:rPr>
          <w:rFonts w:ascii="Arial" w:eastAsia="Times New Roman" w:hAnsi="Arial" w:cs="Arial"/>
          <w:color w:val="auto"/>
          <w:lang w:eastAsia="ru-RU"/>
        </w:rPr>
        <w:t xml:space="preserve"> направление)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-выдача (направление) заявителю  письменного уведомления от </w:t>
      </w:r>
      <w:proofErr w:type="gramStart"/>
      <w:r w:rsidRPr="00747AD4">
        <w:rPr>
          <w:rFonts w:ascii="Arial" w:eastAsia="Times New Roman" w:hAnsi="Arial" w:cs="Arial"/>
          <w:color w:val="auto"/>
          <w:lang w:eastAsia="ru-RU"/>
        </w:rPr>
        <w:t>отказе</w:t>
      </w:r>
      <w:proofErr w:type="gramEnd"/>
      <w:r w:rsidRPr="00747AD4">
        <w:rPr>
          <w:rFonts w:ascii="Arial" w:eastAsia="Times New Roman" w:hAnsi="Arial" w:cs="Arial"/>
          <w:color w:val="auto"/>
          <w:lang w:eastAsia="ru-RU"/>
        </w:rPr>
        <w:t xml:space="preserve"> предоставления муниципальной услуги. </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Заявителю в качестве результата предоставления услуги обеспечивается по его выбору возможность получения:</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1) документа на бумажном носителе;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2.4. Срок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Максимально допустимый срок предоставления муниципальной услуги не должен превышать 10 (десять</w:t>
      </w:r>
      <w:proofErr w:type="gramStart"/>
      <w:r w:rsidRPr="00747AD4">
        <w:rPr>
          <w:rFonts w:ascii="Arial" w:eastAsia="Times New Roman" w:hAnsi="Arial" w:cs="Arial"/>
          <w:color w:val="auto"/>
          <w:lang w:eastAsia="ru-RU"/>
        </w:rPr>
        <w:t xml:space="preserve"> )</w:t>
      </w:r>
      <w:proofErr w:type="gramEnd"/>
      <w:r w:rsidRPr="00747AD4">
        <w:rPr>
          <w:rFonts w:ascii="Arial" w:eastAsia="Times New Roman" w:hAnsi="Arial" w:cs="Arial"/>
          <w:color w:val="auto"/>
          <w:lang w:eastAsia="ru-RU"/>
        </w:rPr>
        <w:t xml:space="preserve"> рабочих дней со дня регистрации заявления. </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2.5.  Правовые основания для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Предоставление муниципальной услуги  осуществляется в  соответствии с Конституцией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22.10.2004 № 125-ФЗ» Об архивном  деле в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02.05. 2006 № 59-ФЗ «О порядке  рассмотрения  обращения граждан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06.10.2003 № 131-ФЗ «Об общих  принципах организации  местного самоуправления  в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-Федеральным законом от 27.07.2010 № 210-ФЗ «Об организации  предоставления государственных и муниципальных услуг»;  </w:t>
      </w:r>
    </w:p>
    <w:p w:rsidR="00747AD4" w:rsidRPr="00747AD4" w:rsidRDefault="00747AD4" w:rsidP="00747AD4">
      <w:pPr>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 Уставом муниципального  образования Заводской сельсовет Троицкого района Алтайского края;</w:t>
      </w:r>
    </w:p>
    <w:p w:rsidR="00747AD4" w:rsidRPr="00747AD4" w:rsidRDefault="00747AD4" w:rsidP="00747AD4">
      <w:pPr>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color w:val="auto"/>
          <w:lang w:eastAsia="ru-RU"/>
        </w:rPr>
        <w:t xml:space="preserve"> -настоящим регламентом.</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Перечень документов:</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 паспорт или иной документ, удостоверяющий личность заявителей;</w:t>
      </w:r>
    </w:p>
    <w:p w:rsidR="00747AD4" w:rsidRPr="00747AD4" w:rsidRDefault="00747AD4" w:rsidP="00747AD4">
      <w:pPr>
        <w:shd w:val="clear" w:color="auto" w:fill="FFFFFF"/>
        <w:spacing w:after="0" w:line="240" w:lineRule="auto"/>
        <w:ind w:left="0"/>
        <w:jc w:val="both"/>
        <w:rPr>
          <w:rFonts w:ascii="Arial" w:eastAsia="Times New Roman" w:hAnsi="Arial" w:cs="Arial"/>
          <w:color w:val="2C2C2C"/>
          <w:lang w:eastAsia="ru-RU"/>
        </w:rPr>
      </w:pPr>
      <w:r w:rsidRPr="00747AD4">
        <w:rPr>
          <w:rFonts w:ascii="Arial" w:eastAsia="Times New Roman" w:hAnsi="Arial" w:cs="Arial"/>
          <w:color w:val="auto"/>
          <w:lang w:eastAsia="ru-RU"/>
        </w:rPr>
        <w:t xml:space="preserve">         -</w:t>
      </w:r>
      <w:r w:rsidRPr="00747AD4">
        <w:rPr>
          <w:rFonts w:ascii="Arial" w:eastAsia="Times New Roman" w:hAnsi="Arial" w:cs="Arial"/>
          <w:bCs/>
          <w:color w:val="auto"/>
          <w:lang w:eastAsia="ru-RU"/>
        </w:rPr>
        <w:t>документ, подтверждающий полномочия представителя заявителя</w:t>
      </w:r>
      <w:r w:rsidRPr="00747AD4">
        <w:rPr>
          <w:rFonts w:ascii="Arial" w:eastAsia="Times New Roman" w:hAnsi="Arial" w:cs="Arial"/>
          <w:color w:val="auto"/>
          <w:lang w:eastAsia="ru-RU"/>
        </w:rPr>
        <w:t>, предусмотренные законодательством Российской Федерации (доверенность)</w:t>
      </w:r>
      <w:r w:rsidRPr="00747AD4">
        <w:rPr>
          <w:rFonts w:ascii="Arial" w:eastAsia="Times New Roman" w:hAnsi="Arial" w:cs="Arial"/>
          <w:color w:val="2C2C2C"/>
          <w:lang w:eastAsia="ru-RU"/>
        </w:rPr>
        <w:t>;</w:t>
      </w:r>
    </w:p>
    <w:p w:rsidR="00747AD4" w:rsidRPr="00747AD4" w:rsidRDefault="00747AD4" w:rsidP="00747AD4">
      <w:pPr>
        <w:shd w:val="clear" w:color="auto" w:fill="FFFFFF"/>
        <w:spacing w:after="0" w:line="240" w:lineRule="auto"/>
        <w:ind w:left="0"/>
        <w:jc w:val="both"/>
        <w:rPr>
          <w:rFonts w:ascii="Arial" w:eastAsia="Times New Roman" w:hAnsi="Arial" w:cs="Arial"/>
          <w:color w:val="2C2C2C"/>
          <w:lang w:eastAsia="ru-RU"/>
        </w:rPr>
      </w:pPr>
      <w:r w:rsidRPr="00747AD4">
        <w:rPr>
          <w:rFonts w:ascii="Arial" w:eastAsia="Times New Roman" w:hAnsi="Arial" w:cs="Arial"/>
          <w:color w:val="2C2C2C"/>
          <w:lang w:eastAsia="ru-RU"/>
        </w:rPr>
        <w:lastRenderedPageBreak/>
        <w:t xml:space="preserve">         </w:t>
      </w:r>
      <w:r w:rsidRPr="00747AD4">
        <w:rPr>
          <w:rFonts w:ascii="Arial" w:eastAsia="Times New Roman" w:hAnsi="Arial" w:cs="Arial"/>
          <w:color w:val="auto"/>
          <w:lang w:eastAsia="ru-RU"/>
        </w:rPr>
        <w:t>-письменное заявление  (приложение №1</w:t>
      </w:r>
      <w:r w:rsidRPr="00747AD4">
        <w:rPr>
          <w:rFonts w:ascii="Arial" w:eastAsia="Times New Roman" w:hAnsi="Arial" w:cs="Arial"/>
          <w:color w:val="auto"/>
          <w:spacing w:val="-1"/>
          <w:lang w:eastAsia="ru-RU"/>
        </w:rPr>
        <w:t xml:space="preserve"> к настоящему Административному регламенту</w:t>
      </w:r>
      <w:r w:rsidRPr="00747AD4">
        <w:rPr>
          <w:rFonts w:ascii="Arial" w:eastAsia="Times New Roman" w:hAnsi="Arial" w:cs="Arial"/>
          <w:color w:val="auto"/>
          <w:lang w:eastAsia="ru-RU"/>
        </w:rPr>
        <w:t>).</w:t>
      </w:r>
    </w:p>
    <w:p w:rsidR="00747AD4" w:rsidRPr="00747AD4" w:rsidRDefault="00747AD4" w:rsidP="00747AD4">
      <w:pPr>
        <w:widowControl w:val="0"/>
        <w:spacing w:after="0" w:line="240" w:lineRule="auto"/>
        <w:ind w:left="0" w:firstLine="709"/>
        <w:jc w:val="both"/>
        <w:rPr>
          <w:rFonts w:ascii="Arial" w:eastAsia="Times New Roman" w:hAnsi="Arial" w:cs="Arial"/>
          <w:iCs/>
          <w:color w:val="auto"/>
          <w:lang w:eastAsia="ru-RU"/>
        </w:rPr>
      </w:pPr>
      <w:r w:rsidRPr="00747AD4">
        <w:rPr>
          <w:rFonts w:ascii="Arial" w:eastAsia="Times New Roman" w:hAnsi="Arial" w:cs="Arial"/>
          <w:iCs/>
          <w:color w:val="auto"/>
          <w:lang w:eastAsia="ru-RU"/>
        </w:rPr>
        <w:t xml:space="preserve">Заявление и необходимые документы могут быть представлены в </w:t>
      </w:r>
      <w:r w:rsidRPr="00747AD4">
        <w:rPr>
          <w:rFonts w:ascii="Arial" w:eastAsia="Times New Roman" w:hAnsi="Arial" w:cs="Arial"/>
          <w:bCs/>
          <w:color w:val="000000"/>
          <w:lang w:eastAsia="ru-RU"/>
        </w:rPr>
        <w:t>Администрацию</w:t>
      </w:r>
      <w:r w:rsidRPr="00747AD4">
        <w:rPr>
          <w:rFonts w:ascii="Arial" w:eastAsia="Times New Roman" w:hAnsi="Arial" w:cs="Arial"/>
          <w:color w:val="auto"/>
          <w:lang w:eastAsia="ru-RU"/>
        </w:rPr>
        <w:t xml:space="preserve">  </w:t>
      </w:r>
      <w:r w:rsidRPr="00747AD4">
        <w:rPr>
          <w:rFonts w:ascii="Arial" w:eastAsia="Times New Roman" w:hAnsi="Arial" w:cs="Arial"/>
          <w:iCs/>
          <w:color w:val="auto"/>
          <w:lang w:eastAsia="ru-RU"/>
        </w:rPr>
        <w:t xml:space="preserve"> следующими способами:</w:t>
      </w:r>
    </w:p>
    <w:p w:rsidR="00747AD4" w:rsidRPr="00747AD4" w:rsidRDefault="00747AD4" w:rsidP="00747AD4">
      <w:pPr>
        <w:spacing w:after="0" w:line="240" w:lineRule="auto"/>
        <w:ind w:left="0" w:firstLine="540"/>
        <w:jc w:val="both"/>
        <w:rPr>
          <w:rFonts w:ascii="Arial" w:eastAsia="Times New Roman" w:hAnsi="Arial" w:cs="Arial"/>
          <w:iCs/>
          <w:color w:val="auto"/>
          <w:lang w:eastAsia="ru-RU"/>
        </w:rPr>
      </w:pPr>
      <w:r w:rsidRPr="00747AD4">
        <w:rPr>
          <w:rFonts w:ascii="Arial" w:eastAsia="Times New Roman" w:hAnsi="Arial" w:cs="Arial"/>
          <w:iCs/>
          <w:color w:val="auto"/>
          <w:lang w:eastAsia="ru-RU"/>
        </w:rPr>
        <w:t xml:space="preserve">- посредством обращения в </w:t>
      </w:r>
      <w:r w:rsidRPr="00747AD4">
        <w:rPr>
          <w:rFonts w:ascii="Arial" w:eastAsia="Times New Roman" w:hAnsi="Arial" w:cs="Arial"/>
          <w:bCs/>
          <w:color w:val="000000"/>
          <w:lang w:eastAsia="ru-RU"/>
        </w:rPr>
        <w:t>Администрацию</w:t>
      </w:r>
      <w:r w:rsidRPr="00747AD4">
        <w:rPr>
          <w:rFonts w:ascii="Arial" w:eastAsia="Times New Roman" w:hAnsi="Arial" w:cs="Arial"/>
          <w:iCs/>
          <w:color w:val="auto"/>
          <w:lang w:eastAsia="ru-RU"/>
        </w:rPr>
        <w:t>;</w:t>
      </w:r>
    </w:p>
    <w:p w:rsidR="00747AD4" w:rsidRPr="00747AD4" w:rsidRDefault="00747AD4" w:rsidP="00747AD4">
      <w:pPr>
        <w:spacing w:after="0" w:line="240" w:lineRule="auto"/>
        <w:ind w:left="0" w:firstLine="540"/>
        <w:jc w:val="both"/>
        <w:rPr>
          <w:rFonts w:ascii="Arial" w:eastAsia="Times New Roman" w:hAnsi="Arial" w:cs="Arial"/>
          <w:iCs/>
          <w:color w:val="auto"/>
          <w:lang w:eastAsia="ru-RU"/>
        </w:rPr>
      </w:pPr>
      <w:r w:rsidRPr="00747AD4">
        <w:rPr>
          <w:rFonts w:ascii="Arial" w:eastAsia="Times New Roman" w:hAnsi="Arial" w:cs="Arial"/>
          <w:iCs/>
          <w:color w:val="auto"/>
          <w:lang w:eastAsia="ru-RU"/>
        </w:rPr>
        <w:t>- через МФЦ;</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2.7. </w:t>
      </w:r>
      <w:proofErr w:type="gramStart"/>
      <w:r w:rsidRPr="00747AD4">
        <w:rPr>
          <w:rFonts w:ascii="Arial" w:eastAsia="Times New Roman" w:hAnsi="Arial" w:cs="Arial"/>
          <w:color w:val="auto"/>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bookmarkStart w:id="0" w:name="sub_110601"/>
      <w:r w:rsidRPr="00747AD4">
        <w:rPr>
          <w:rFonts w:ascii="Arial" w:eastAsia="Times New Roman" w:hAnsi="Arial" w:cs="Arial"/>
          <w:color w:val="auto"/>
          <w:lang w:eastAsia="ru-RU"/>
        </w:rPr>
        <w:t xml:space="preserve">          </w:t>
      </w:r>
      <w:bookmarkEnd w:id="0"/>
      <w:r w:rsidRPr="00747AD4">
        <w:rPr>
          <w:rFonts w:ascii="Arial" w:eastAsia="Times New Roman" w:hAnsi="Arial" w:cs="Arial"/>
          <w:color w:val="auto"/>
          <w:lang w:eastAsia="ru-RU"/>
        </w:rPr>
        <w:t>- паспорт или иной документ, удостоверяющий личность заявителей;</w:t>
      </w:r>
    </w:p>
    <w:p w:rsidR="00747AD4" w:rsidRPr="00747AD4" w:rsidRDefault="00747AD4" w:rsidP="00747AD4">
      <w:pPr>
        <w:spacing w:after="0" w:line="240" w:lineRule="auto"/>
        <w:ind w:left="0" w:firstLine="708"/>
        <w:rPr>
          <w:rFonts w:ascii="Arial" w:eastAsia="Times New Roman" w:hAnsi="Arial" w:cs="Arial"/>
          <w:color w:val="2C2C2C"/>
          <w:lang w:eastAsia="ru-RU"/>
        </w:rPr>
      </w:pPr>
      <w:r w:rsidRPr="00747AD4">
        <w:rPr>
          <w:rFonts w:ascii="Arial" w:eastAsia="Times New Roman" w:hAnsi="Arial" w:cs="Arial"/>
          <w:bCs/>
          <w:color w:val="auto"/>
          <w:lang w:eastAsia="ru-RU"/>
        </w:rPr>
        <w:t>- документ, подтверждающий полномочия представителя заявителя</w:t>
      </w:r>
      <w:r w:rsidRPr="00747AD4">
        <w:rPr>
          <w:rFonts w:ascii="Arial" w:eastAsia="Times New Roman" w:hAnsi="Arial" w:cs="Arial"/>
          <w:color w:val="auto"/>
          <w:lang w:eastAsia="ru-RU"/>
        </w:rPr>
        <w:t>, предусмотренные законодательством Российской Федерации (доверенность)</w:t>
      </w:r>
      <w:r w:rsidRPr="00747AD4">
        <w:rPr>
          <w:rFonts w:ascii="Arial" w:eastAsia="Times New Roman" w:hAnsi="Arial" w:cs="Arial"/>
          <w:color w:val="2C2C2C"/>
          <w:lang w:eastAsia="ru-RU"/>
        </w:rPr>
        <w:t>;</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2C2C2C"/>
          <w:lang w:eastAsia="ru-RU"/>
        </w:rPr>
        <w:t xml:space="preserve">         </w:t>
      </w:r>
      <w:r w:rsidRPr="00747AD4">
        <w:rPr>
          <w:rFonts w:ascii="Arial" w:eastAsia="Times New Roman" w:hAnsi="Arial" w:cs="Arial"/>
          <w:color w:val="auto"/>
          <w:lang w:eastAsia="ru-RU"/>
        </w:rPr>
        <w:t>- письменное заявление (приложение №1</w:t>
      </w:r>
      <w:r w:rsidRPr="00747AD4">
        <w:rPr>
          <w:rFonts w:ascii="Arial" w:eastAsia="Times New Roman" w:hAnsi="Arial" w:cs="Arial"/>
          <w:color w:val="auto"/>
          <w:spacing w:val="-1"/>
          <w:lang w:eastAsia="ru-RU"/>
        </w:rPr>
        <w:t xml:space="preserve"> к настоящему Административному регламенту</w:t>
      </w:r>
      <w:r w:rsidRPr="00747AD4">
        <w:rPr>
          <w:rFonts w:ascii="Arial" w:eastAsia="Times New Roman" w:hAnsi="Arial" w:cs="Arial"/>
          <w:color w:val="auto"/>
          <w:lang w:eastAsia="ru-RU"/>
        </w:rPr>
        <w:t>).</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Pr>
          <w:rFonts w:ascii="Arial" w:eastAsia="Times New Roman" w:hAnsi="Arial" w:cs="Arial"/>
          <w:color w:val="000000"/>
          <w:lang w:eastAsia="ru-RU"/>
        </w:rPr>
        <w:t>2.8.</w:t>
      </w:r>
      <w:r w:rsidRPr="00747AD4">
        <w:rPr>
          <w:rFonts w:ascii="Arial" w:eastAsia="Times New Roman" w:hAnsi="Arial" w:cs="Arial"/>
          <w:color w:val="000000"/>
          <w:lang w:eastAsia="ru-RU"/>
        </w:rPr>
        <w:t>Администрация  Заводского сельсовета не вправе требовать от заявителя:</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747AD4">
        <w:rPr>
          <w:rFonts w:ascii="Arial" w:eastAsia="Times New Roman" w:hAnsi="Arial" w:cs="Arial"/>
          <w:color w:val="000000"/>
          <w:lang w:eastAsia="ru-RU"/>
        </w:rPr>
        <w:t>, в соответствии с  нормативными правовыми актами Российской Федерации</w:t>
      </w:r>
      <w:proofErr w:type="gramStart"/>
      <w:r w:rsidRPr="00747AD4">
        <w:rPr>
          <w:rFonts w:ascii="Arial" w:eastAsia="Times New Roman" w:hAnsi="Arial" w:cs="Arial"/>
          <w:color w:val="000000"/>
          <w:lang w:eastAsia="ru-RU"/>
        </w:rPr>
        <w:t xml:space="preserve"> ,</w:t>
      </w:r>
      <w:proofErr w:type="gramEnd"/>
      <w:r w:rsidRPr="00747AD4">
        <w:rPr>
          <w:rFonts w:ascii="Arial" w:eastAsia="Times New Roman" w:hAnsi="Arial" w:cs="Arial"/>
          <w:color w:val="000000"/>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747AD4">
        <w:rPr>
          <w:rFonts w:ascii="Arial" w:eastAsia="Times New Roman" w:hAnsi="Arial" w:cs="Arial"/>
          <w:color w:val="000000"/>
          <w:lang w:eastAsia="ru-RU"/>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w:t>
      </w:r>
      <w:proofErr w:type="gramStart"/>
      <w:r w:rsidRPr="00747AD4">
        <w:rPr>
          <w:rFonts w:ascii="Arial" w:eastAsia="Times New Roman" w:hAnsi="Arial" w:cs="Arial"/>
          <w:color w:val="000000"/>
          <w:lang w:eastAsia="ru-RU"/>
        </w:rPr>
        <w:t>.</w:t>
      </w:r>
      <w:proofErr w:type="gramEnd"/>
      <w:r w:rsidRPr="00747AD4">
        <w:rPr>
          <w:rFonts w:ascii="Arial" w:eastAsia="Times New Roman" w:hAnsi="Arial" w:cs="Arial"/>
          <w:color w:val="000000"/>
          <w:lang w:eastAsia="ru-RU"/>
        </w:rPr>
        <w:t xml:space="preserve"> </w:t>
      </w:r>
      <w:proofErr w:type="gramStart"/>
      <w:r w:rsidRPr="00747AD4">
        <w:rPr>
          <w:rFonts w:ascii="Arial" w:eastAsia="Times New Roman" w:hAnsi="Arial" w:cs="Arial"/>
          <w:color w:val="000000"/>
          <w:lang w:eastAsia="ru-RU"/>
        </w:rPr>
        <w:t>л</w:t>
      </w:r>
      <w:proofErr w:type="gramEnd"/>
      <w:r w:rsidRPr="00747AD4">
        <w:rPr>
          <w:rFonts w:ascii="Arial" w:eastAsia="Times New Roman" w:hAnsi="Arial" w:cs="Arial"/>
          <w:color w:val="000000"/>
          <w:lang w:eastAsia="ru-RU"/>
        </w:rPr>
        <w:t>ибо  в предоставленной или муниципальной  услуги ;</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47AD4">
        <w:rPr>
          <w:rFonts w:ascii="Arial" w:eastAsia="Times New Roman" w:hAnsi="Arial" w:cs="Arial"/>
          <w:color w:val="000000"/>
          <w:lang w:eastAsia="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w:t>
      </w:r>
      <w:proofErr w:type="gramStart"/>
      <w:r w:rsidRPr="00747AD4">
        <w:rPr>
          <w:rFonts w:ascii="Arial" w:eastAsia="Times New Roman" w:hAnsi="Arial" w:cs="Arial"/>
          <w:color w:val="000000"/>
          <w:lang w:eastAsia="ru-RU"/>
        </w:rPr>
        <w:t>.</w:t>
      </w:r>
      <w:proofErr w:type="gramEnd"/>
      <w:r w:rsidRPr="00747AD4">
        <w:rPr>
          <w:rFonts w:ascii="Arial" w:eastAsia="Times New Roman" w:hAnsi="Arial" w:cs="Arial"/>
          <w:color w:val="000000"/>
          <w:lang w:eastAsia="ru-RU"/>
        </w:rPr>
        <w:t xml:space="preserve"> </w:t>
      </w:r>
      <w:proofErr w:type="gramStart"/>
      <w:r w:rsidRPr="00747AD4">
        <w:rPr>
          <w:rFonts w:ascii="Arial" w:eastAsia="Times New Roman" w:hAnsi="Arial" w:cs="Arial"/>
          <w:color w:val="000000"/>
          <w:lang w:eastAsia="ru-RU"/>
        </w:rPr>
        <w:t>а</w:t>
      </w:r>
      <w:proofErr w:type="gramEnd"/>
      <w:r w:rsidRPr="00747AD4">
        <w:rPr>
          <w:rFonts w:ascii="Arial" w:eastAsia="Times New Roman" w:hAnsi="Arial" w:cs="Arial"/>
          <w:color w:val="000000"/>
          <w:lang w:eastAsia="ru-RU"/>
        </w:rPr>
        <w:t xml:space="preserve"> также приносятся извинения  за доставленные неудобства;</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proofErr w:type="gramStart"/>
      <w:r w:rsidRPr="00747AD4">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357E1F" w:rsidRPr="00747AD4" w:rsidRDefault="00357E1F" w:rsidP="00357E1F">
      <w:pPr>
        <w:autoSpaceDE w:val="0"/>
        <w:spacing w:after="0" w:line="240" w:lineRule="auto"/>
        <w:ind w:left="0"/>
        <w:jc w:val="both"/>
        <w:rPr>
          <w:rFonts w:ascii="Arial" w:eastAsia="Times New Roman" w:hAnsi="Arial" w:cs="Arial"/>
          <w:color w:val="000000"/>
          <w:lang w:eastAsia="ru-RU"/>
        </w:rPr>
      </w:pPr>
    </w:p>
    <w:p w:rsidR="00747AD4" w:rsidRPr="00747AD4" w:rsidRDefault="00747AD4" w:rsidP="00357E1F">
      <w:pPr>
        <w:autoSpaceDE w:val="0"/>
        <w:autoSpaceDN w:val="0"/>
        <w:adjustRightInd w:val="0"/>
        <w:spacing w:after="0" w:line="240" w:lineRule="auto"/>
        <w:jc w:val="both"/>
        <w:rPr>
          <w:rFonts w:ascii="Arial" w:eastAsia="Calibri" w:hAnsi="Arial" w:cs="Arial"/>
          <w:color w:val="auto"/>
          <w:lang w:eastAsia="ru-RU"/>
        </w:rPr>
      </w:pPr>
    </w:p>
    <w:p w:rsidR="00747AD4" w:rsidRPr="00747AD4" w:rsidRDefault="00357E1F" w:rsidP="00747AD4">
      <w:pPr>
        <w:tabs>
          <w:tab w:val="left" w:pos="540"/>
        </w:tabs>
        <w:spacing w:after="0" w:line="240" w:lineRule="auto"/>
        <w:ind w:left="0"/>
        <w:jc w:val="both"/>
        <w:rPr>
          <w:rFonts w:ascii="Arial" w:eastAsia="Times New Roman" w:hAnsi="Arial" w:cs="Arial"/>
          <w:color w:val="auto"/>
          <w:lang w:eastAsia="ru-RU"/>
        </w:rPr>
      </w:pPr>
      <w:r>
        <w:rPr>
          <w:rFonts w:ascii="Arial" w:eastAsia="Times New Roman" w:hAnsi="Arial" w:cs="Arial"/>
          <w:color w:val="auto"/>
          <w:lang w:eastAsia="ru-RU"/>
        </w:rPr>
        <w:tab/>
      </w:r>
      <w:r>
        <w:rPr>
          <w:rFonts w:ascii="Arial" w:eastAsia="Times New Roman" w:hAnsi="Arial" w:cs="Arial"/>
          <w:color w:val="auto"/>
          <w:lang w:eastAsia="ru-RU"/>
        </w:rPr>
        <w:tab/>
        <w:t>2.9. Исчерп</w:t>
      </w:r>
      <w:r w:rsidR="00747AD4" w:rsidRPr="00747AD4">
        <w:rPr>
          <w:rFonts w:ascii="Arial" w:eastAsia="Times New Roman" w:hAnsi="Arial" w:cs="Arial"/>
          <w:color w:val="auto"/>
          <w:lang w:eastAsia="ru-RU"/>
        </w:rPr>
        <w:t>ывающий перечень оснований для отказа в приеме документов, необходимых для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bCs/>
          <w:color w:val="auto"/>
          <w:lang w:eastAsia="ru-RU"/>
        </w:rPr>
        <w:t xml:space="preserve"> </w:t>
      </w:r>
      <w:proofErr w:type="gramStart"/>
      <w:r w:rsidRPr="00747AD4">
        <w:rPr>
          <w:rFonts w:ascii="Arial" w:eastAsia="Times New Roman" w:hAnsi="Arial" w:cs="Arial"/>
          <w:bCs/>
          <w:color w:val="auto"/>
          <w:lang w:eastAsia="ru-RU"/>
        </w:rPr>
        <w:t>В соответствии с действующим законодательством Российской Федерации оснований для отказа  в приеме документов необходимых для  предоставления</w:t>
      </w:r>
      <w:proofErr w:type="gramEnd"/>
      <w:r w:rsidRPr="00747AD4">
        <w:rPr>
          <w:rFonts w:ascii="Arial" w:eastAsia="Times New Roman" w:hAnsi="Arial" w:cs="Arial"/>
          <w:bCs/>
          <w:color w:val="auto"/>
          <w:lang w:eastAsia="ru-RU"/>
        </w:rPr>
        <w:t xml:space="preserve"> муниципальной услуги не имеется.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p>
    <w:p w:rsidR="00747AD4" w:rsidRPr="00747AD4" w:rsidRDefault="00747AD4" w:rsidP="00747AD4">
      <w:pPr>
        <w:spacing w:after="0" w:line="240" w:lineRule="auto"/>
        <w:ind w:left="0" w:firstLine="709"/>
        <w:jc w:val="both"/>
        <w:rPr>
          <w:rFonts w:ascii="Arial" w:eastAsia="Calibri" w:hAnsi="Arial" w:cs="Arial"/>
          <w:color w:val="auto"/>
        </w:rPr>
      </w:pPr>
      <w:r w:rsidRPr="00747AD4">
        <w:rPr>
          <w:rFonts w:ascii="Arial" w:eastAsia="Times New Roman" w:hAnsi="Arial" w:cs="Arial"/>
          <w:color w:val="auto"/>
          <w:lang w:eastAsia="ru-RU"/>
        </w:rPr>
        <w:t xml:space="preserve">2.10. </w:t>
      </w:r>
      <w:r w:rsidRPr="00747AD4">
        <w:rPr>
          <w:rFonts w:ascii="Arial" w:eastAsia="Calibri"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Основания для приостановления предоставления муниципальной услуги отсутствуют.</w:t>
      </w:r>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Основания для отказа в  предоставлении  муниципальной услуги:</w:t>
      </w:r>
    </w:p>
    <w:p w:rsidR="00747AD4" w:rsidRPr="00747AD4" w:rsidRDefault="00747AD4" w:rsidP="00747AD4">
      <w:pPr>
        <w:tabs>
          <w:tab w:val="left" w:pos="1260"/>
          <w:tab w:val="num" w:pos="14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w:t>
      </w:r>
      <w:bookmarkStart w:id="1" w:name="sub_2381"/>
      <w:r w:rsidRPr="00747AD4">
        <w:rPr>
          <w:rFonts w:ascii="Arial" w:eastAsia="Times New Roman" w:hAnsi="Arial" w:cs="Arial"/>
          <w:color w:val="auto"/>
          <w:lang w:eastAsia="ru-RU"/>
        </w:rPr>
        <w:t xml:space="preserve"> отсутствие в составе документов, прилагаемых к заявлению, одного из документов, указанных в пункте 2.6 раздела 2 Регламента.</w:t>
      </w:r>
      <w:bookmarkEnd w:id="1"/>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заявление заявителя об отказе в получении результата предоставления муниципальной услуги;</w:t>
      </w:r>
    </w:p>
    <w:p w:rsidR="00747AD4" w:rsidRPr="00747AD4" w:rsidRDefault="00747AD4" w:rsidP="00747AD4">
      <w:pPr>
        <w:tabs>
          <w:tab w:val="left" w:pos="1260"/>
          <w:tab w:val="num" w:pos="1440"/>
        </w:tabs>
        <w:spacing w:after="0" w:line="240" w:lineRule="auto"/>
        <w:ind w:left="0" w:firstLine="709"/>
        <w:jc w:val="both"/>
        <w:rPr>
          <w:rFonts w:ascii="Arial" w:eastAsia="Times New Roman" w:hAnsi="Arial" w:cs="Arial"/>
          <w:color w:val="auto"/>
          <w:lang w:eastAsia="ru-RU"/>
        </w:rPr>
      </w:pPr>
      <w:bookmarkStart w:id="2" w:name="sub_2382"/>
      <w:r w:rsidRPr="00747AD4">
        <w:rPr>
          <w:rFonts w:ascii="Arial" w:eastAsia="Times New Roman" w:hAnsi="Arial" w:cs="Arial"/>
          <w:color w:val="auto"/>
          <w:lang w:eastAsia="ru-RU"/>
        </w:rPr>
        <w:t>- установление факта предоставления заявителем ложных данных</w:t>
      </w:r>
      <w:bookmarkEnd w:id="2"/>
      <w:r w:rsidRPr="00747AD4">
        <w:rPr>
          <w:rFonts w:ascii="Arial" w:eastAsia="Times New Roman" w:hAnsi="Arial" w:cs="Arial"/>
          <w:color w:val="auto"/>
          <w:lang w:eastAsia="ru-RU"/>
        </w:rPr>
        <w:t>.</w:t>
      </w:r>
    </w:p>
    <w:p w:rsidR="00747AD4" w:rsidRPr="00747AD4" w:rsidRDefault="00747AD4" w:rsidP="00747AD4">
      <w:pPr>
        <w:tabs>
          <w:tab w:val="num" w:pos="0"/>
          <w:tab w:val="left" w:pos="5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747AD4" w:rsidRPr="00747AD4" w:rsidRDefault="00747AD4" w:rsidP="00747AD4">
      <w:pPr>
        <w:tabs>
          <w:tab w:val="num" w:pos="0"/>
          <w:tab w:val="left" w:pos="5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Решение  об отказе в предоставлении муниципальной услуги при наличии  данных заявителя и его  почтового адреса, электронного адреса доводится до заявителя в </w:t>
      </w:r>
      <w:proofErr w:type="gramStart"/>
      <w:r w:rsidRPr="00747AD4">
        <w:rPr>
          <w:rFonts w:ascii="Arial" w:eastAsia="Times New Roman" w:hAnsi="Arial" w:cs="Arial"/>
          <w:color w:val="auto"/>
          <w:lang w:eastAsia="ru-RU"/>
        </w:rPr>
        <w:t>срок</w:t>
      </w:r>
      <w:proofErr w:type="gramEnd"/>
      <w:r w:rsidRPr="00747AD4">
        <w:rPr>
          <w:rFonts w:ascii="Arial" w:eastAsia="Times New Roman" w:hAnsi="Arial" w:cs="Arial"/>
          <w:color w:val="auto"/>
          <w:lang w:eastAsia="ru-RU"/>
        </w:rPr>
        <w:t xml:space="preserve">  не превышающий 5 рабочих дней с даты регистрации заявления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747AD4">
        <w:rPr>
          <w:rFonts w:ascii="Arial" w:eastAsia="Times New Roman" w:hAnsi="Arial" w:cs="Arial"/>
          <w:color w:val="auto"/>
          <w:lang w:eastAsia="ru-RU"/>
        </w:rPr>
        <w:br/>
        <w:t>не предусматривается.</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Муниципальная услуга предоставляется бесплатно.</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2.13. Максимальный срок ожидания в очереди при подаче запроса о </w:t>
      </w:r>
      <w:r w:rsidRPr="00747AD4">
        <w:rPr>
          <w:rFonts w:ascii="Arial" w:eastAsia="Times New Roman" w:hAnsi="Arial" w:cs="Arial"/>
          <w:color w:val="auto"/>
          <w:spacing w:val="-4"/>
          <w:lang w:eastAsia="ru-RU"/>
        </w:rPr>
        <w:t>предоставлении муниципальной услуги, услуги, предоставляемой организацией,</w:t>
      </w:r>
      <w:r w:rsidRPr="00747AD4">
        <w:rPr>
          <w:rFonts w:ascii="Arial" w:eastAsia="Times New Roman" w:hAnsi="Arial" w:cs="Arial"/>
          <w:color w:val="auto"/>
          <w:lang w:eastAsia="ru-RU"/>
        </w:rPr>
        <w:t xml:space="preserve"> участвующей в предоставлении муниципальной услуги, и при получении результата предоставления таких услуг.</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20 (двадцать) минут.</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При отправке документов по почте в адрес Администрации    заявление регистрируется в день поступления документов. </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w:t>
      </w:r>
      <w:r w:rsidRPr="00747AD4">
        <w:rPr>
          <w:rFonts w:ascii="Arial" w:eastAsia="Times New Roman" w:hAnsi="Arial" w:cs="Arial"/>
          <w:iCs/>
          <w:color w:val="auto"/>
          <w:lang w:eastAsia="ru-RU"/>
        </w:rPr>
        <w:t>Места ожидания  могут быть  оборудованы  стульями. Количество мест должно быть не менее трех.</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Стенды с информационными материалами должны быть максимально заметны, хорошо просматриваемы и функциональны.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На информационных стендах размещаются:</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перечень документов, необходимых для получения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lastRenderedPageBreak/>
        <w:t xml:space="preserve">- образцы оформления заявления, необходимые для предоставления муниципальной услуги и требования к ним;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основания для отказа в предоставлении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сроки предоставления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порядок получения консультаций;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порядок обжалования решений, действий (бездействий) Администрации</w:t>
      </w:r>
      <w:proofErr w:type="gramStart"/>
      <w:r w:rsidRPr="00747AD4">
        <w:rPr>
          <w:rFonts w:ascii="Arial" w:eastAsia="Times New Roman" w:hAnsi="Arial" w:cs="Arial"/>
          <w:color w:val="auto"/>
          <w:spacing w:val="-1"/>
          <w:lang w:eastAsia="ru-RU"/>
        </w:rPr>
        <w:t xml:space="preserve"> ,</w:t>
      </w:r>
      <w:proofErr w:type="gramEnd"/>
      <w:r w:rsidRPr="00747AD4">
        <w:rPr>
          <w:rFonts w:ascii="Arial" w:eastAsia="Times New Roman" w:hAnsi="Arial" w:cs="Arial"/>
          <w:color w:val="auto"/>
          <w:spacing w:val="-1"/>
          <w:lang w:eastAsia="ru-RU"/>
        </w:rPr>
        <w:t xml:space="preserve"> должностных лиц, муниципальных служащих, предоставляющих муниципальную услугу.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747AD4" w:rsidRPr="00747AD4" w:rsidRDefault="00747AD4" w:rsidP="00747AD4">
      <w:pPr>
        <w:spacing w:after="0" w:line="240" w:lineRule="auto"/>
        <w:ind w:left="0" w:firstLine="709"/>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747AD4" w:rsidRPr="00747AD4" w:rsidRDefault="00747AD4" w:rsidP="00747AD4">
      <w:pPr>
        <w:spacing w:after="0" w:line="240" w:lineRule="auto"/>
        <w:ind w:left="0" w:firstLine="709"/>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2.16. Показатели доступности и качества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1) размещение информации о порядке предоставления муниципальной услуги на официальном сайте Администрации, информационных стендах Администрации</w:t>
      </w:r>
      <w:r w:rsidRPr="00747AD4">
        <w:rPr>
          <w:rFonts w:ascii="Arial" w:eastAsia="Times New Roman" w:hAnsi="Arial" w:cs="Arial"/>
          <w:color w:val="auto"/>
          <w:lang w:eastAsia="ru-RU"/>
        </w:rPr>
        <w:t xml:space="preserve"> сельского</w:t>
      </w:r>
      <w:r w:rsidRPr="00747AD4">
        <w:rPr>
          <w:rFonts w:ascii="Arial" w:eastAsia="Times New Roman" w:hAnsi="Arial" w:cs="Arial"/>
          <w:color w:val="auto"/>
          <w:spacing w:val="-1"/>
          <w:lang w:eastAsia="ru-RU"/>
        </w:rPr>
        <w:t xml:space="preserve"> поселения, в средствах массовой информации;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2) соблюдение срока предоставления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3) соблюдение сроков ожидания в очереди при предоставлении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4) возможность получения услуги  в МФЦ;</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spacing w:val="-1"/>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bookmarkStart w:id="3" w:name="sub_1047"/>
      <w:r w:rsidRPr="00747AD4">
        <w:rPr>
          <w:rFonts w:ascii="Arial" w:eastAsia="Times New Roman" w:hAnsi="Arial" w:cs="Arial"/>
          <w:color w:val="auto"/>
          <w:lang w:eastAsia="ru-RU"/>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2.17.1. Заявитель имеет право представить заявление в Администрацию сельского поселения: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в Администрации</w:t>
      </w:r>
      <w:proofErr w:type="gramStart"/>
      <w:r w:rsidRPr="00747AD4">
        <w:rPr>
          <w:rFonts w:ascii="Arial" w:eastAsia="Times New Roman" w:hAnsi="Arial" w:cs="Arial"/>
          <w:color w:val="auto"/>
          <w:lang w:eastAsia="ru-RU"/>
        </w:rPr>
        <w:t xml:space="preserve"> ;</w:t>
      </w:r>
      <w:proofErr w:type="gramEnd"/>
    </w:p>
    <w:bookmarkEnd w:id="3"/>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через МФЦ;</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1) В Администрации    заявление принимает специалист Администрации</w:t>
      </w:r>
      <w:proofErr w:type="gramStart"/>
      <w:r w:rsidRPr="00747AD4">
        <w:rPr>
          <w:rFonts w:ascii="Arial" w:eastAsia="Times New Roman" w:hAnsi="Arial" w:cs="Arial"/>
          <w:color w:val="auto"/>
          <w:lang w:eastAsia="ru-RU"/>
        </w:rPr>
        <w:t xml:space="preserve"> .</w:t>
      </w:r>
      <w:proofErr w:type="gramEnd"/>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2) Предоставление муниципальной услуги через МФЦ осуществляется при наличии соглашения о взаимодействии.</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В МФЦ заявление принимает специалист МФЦ.</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4" w:name="sub_1048"/>
      <w:r w:rsidRPr="00747AD4">
        <w:rPr>
          <w:rFonts w:ascii="Arial" w:eastAsia="Times New Roman" w:hAnsi="Arial" w:cs="Arial"/>
          <w:color w:val="auto"/>
          <w:lang w:eastAsia="ru-RU"/>
        </w:rPr>
        <w:t>2.17.2. Требования к заявлению, направляемому в форме электронного документа, и пакету документов, прилагаемых к заявлению:</w:t>
      </w:r>
    </w:p>
    <w:bookmarkEnd w:id="4"/>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заявление в форме электронного документа направляется в виде файла в форматах </w:t>
      </w:r>
      <w:proofErr w:type="spellStart"/>
      <w:r w:rsidRPr="00747AD4">
        <w:rPr>
          <w:rFonts w:ascii="Arial" w:eastAsia="Times New Roman" w:hAnsi="Arial" w:cs="Arial"/>
          <w:color w:val="auto"/>
          <w:lang w:eastAsia="ru-RU"/>
        </w:rPr>
        <w:t>doc</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docx</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txt</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xls</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xlsx</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rtf</w:t>
      </w:r>
      <w:proofErr w:type="spellEnd"/>
      <w:r w:rsidRPr="00747AD4">
        <w:rPr>
          <w:rFonts w:ascii="Arial" w:eastAsia="Times New Roman" w:hAnsi="Arial" w:cs="Arial"/>
          <w:color w:val="auto"/>
          <w:lang w:eastAsia="ru-RU"/>
        </w:rPr>
        <w:t>, если указанные заявления предоставляются в форме электронного документа посредством электронной почты;</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47AD4">
        <w:rPr>
          <w:rFonts w:ascii="Arial" w:eastAsia="Times New Roman" w:hAnsi="Arial" w:cs="Arial"/>
          <w:color w:val="auto"/>
          <w:lang w:eastAsia="ru-RU"/>
        </w:rPr>
        <w:t>pdf</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tif</w:t>
      </w:r>
      <w:proofErr w:type="spellEnd"/>
      <w:r w:rsidRPr="00747AD4">
        <w:rPr>
          <w:rFonts w:ascii="Arial" w:eastAsia="Times New Roman" w:hAnsi="Arial" w:cs="Arial"/>
          <w:color w:val="auto"/>
          <w:lang w:eastAsia="ru-RU"/>
        </w:rPr>
        <w:t>;</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качество предоставляемых электронных документов (электронных образов документов) в форматах </w:t>
      </w:r>
      <w:proofErr w:type="spellStart"/>
      <w:r w:rsidRPr="00747AD4">
        <w:rPr>
          <w:rFonts w:ascii="Arial" w:eastAsia="Times New Roman" w:hAnsi="Arial" w:cs="Arial"/>
          <w:color w:val="auto"/>
          <w:lang w:eastAsia="ru-RU"/>
        </w:rPr>
        <w:t>pdf</w:t>
      </w:r>
      <w:proofErr w:type="spellEnd"/>
      <w:r w:rsidRPr="00747AD4">
        <w:rPr>
          <w:rFonts w:ascii="Arial" w:eastAsia="Times New Roman" w:hAnsi="Arial" w:cs="Arial"/>
          <w:color w:val="auto"/>
          <w:lang w:eastAsia="ru-RU"/>
        </w:rPr>
        <w:t xml:space="preserve">, </w:t>
      </w:r>
      <w:proofErr w:type="spellStart"/>
      <w:r w:rsidRPr="00747AD4">
        <w:rPr>
          <w:rFonts w:ascii="Arial" w:eastAsia="Times New Roman" w:hAnsi="Arial" w:cs="Arial"/>
          <w:color w:val="auto"/>
          <w:lang w:eastAsia="ru-RU"/>
        </w:rPr>
        <w:t>tif</w:t>
      </w:r>
      <w:proofErr w:type="spellEnd"/>
      <w:r w:rsidRPr="00747AD4">
        <w:rPr>
          <w:rFonts w:ascii="Arial" w:eastAsia="Times New Roman" w:hAnsi="Arial" w:cs="Arial"/>
          <w:color w:val="auto"/>
          <w:lang w:eastAsia="ru-RU"/>
        </w:rPr>
        <w:t xml:space="preserve"> должно позволять в полном объеме прочитать текст документа и распознать реквизиты документа.</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5" w:name="sub_1049"/>
      <w:r w:rsidRPr="00747AD4">
        <w:rPr>
          <w:rFonts w:ascii="Arial" w:eastAsia="Times New Roman" w:hAnsi="Arial" w:cs="Arial"/>
          <w:color w:val="auto"/>
          <w:lang w:eastAsia="ru-RU"/>
        </w:rPr>
        <w:t>2.17.3. Заявление в форме электронного документа подписывается по выбору заявителя:</w:t>
      </w:r>
    </w:p>
    <w:bookmarkEnd w:id="5"/>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hyperlink r:id="rId7" w:history="1">
        <w:r w:rsidRPr="00747AD4">
          <w:rPr>
            <w:rFonts w:ascii="Arial" w:eastAsia="Times New Roman" w:hAnsi="Arial" w:cs="Arial"/>
            <w:color w:val="auto"/>
            <w:lang w:eastAsia="ru-RU"/>
          </w:rPr>
          <w:t>электронной подписью</w:t>
        </w:r>
      </w:hyperlink>
      <w:r w:rsidRPr="00747AD4">
        <w:rPr>
          <w:rFonts w:ascii="Arial" w:eastAsia="Times New Roman" w:hAnsi="Arial" w:cs="Arial"/>
          <w:color w:val="auto"/>
          <w:lang w:eastAsia="ru-RU"/>
        </w:rPr>
        <w:t xml:space="preserve"> заявителя (представителя заявителя);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усиленной квалифицированной электронной подписью заявителя (представителя заявителя).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6" w:name="sub_1053"/>
      <w:r w:rsidRPr="00747AD4">
        <w:rPr>
          <w:rFonts w:ascii="Arial" w:eastAsia="Times New Roman" w:hAnsi="Arial" w:cs="Arial"/>
          <w:color w:val="auto"/>
          <w:lang w:eastAsia="ru-RU"/>
        </w:rPr>
        <w:lastRenderedPageBreak/>
        <w:t>2.17.4.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747AD4" w:rsidRPr="00747AD4" w:rsidRDefault="00747AD4" w:rsidP="00747AD4">
      <w:pPr>
        <w:spacing w:after="0" w:line="240" w:lineRule="auto"/>
        <w:ind w:left="0"/>
        <w:jc w:val="both"/>
        <w:rPr>
          <w:rFonts w:ascii="Arial" w:eastAsia="Times New Roman" w:hAnsi="Arial" w:cs="Arial"/>
          <w:color w:val="auto"/>
          <w:lang w:eastAsia="ru-RU"/>
        </w:rPr>
      </w:pPr>
    </w:p>
    <w:p w:rsidR="00747AD4" w:rsidRPr="00747AD4" w:rsidRDefault="00747AD4" w:rsidP="00747AD4">
      <w:pPr>
        <w:widowControl w:val="0"/>
        <w:spacing w:after="0" w:line="240" w:lineRule="auto"/>
        <w:ind w:left="0" w:firstLine="709"/>
        <w:jc w:val="center"/>
        <w:outlineLvl w:val="1"/>
        <w:rPr>
          <w:rFonts w:ascii="Arial" w:eastAsia="Times New Roman" w:hAnsi="Arial" w:cs="Arial"/>
          <w:b/>
          <w:color w:val="auto"/>
          <w:lang w:eastAsia="ru-RU"/>
        </w:rPr>
      </w:pPr>
      <w:r w:rsidRPr="00747AD4">
        <w:rPr>
          <w:rFonts w:ascii="Arial" w:eastAsia="Times New Roman" w:hAnsi="Arial" w:cs="Arial"/>
          <w:b/>
          <w:color w:val="auto"/>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47AD4" w:rsidRPr="00747AD4" w:rsidRDefault="00747AD4" w:rsidP="00747AD4">
      <w:pPr>
        <w:widowControl w:val="0"/>
        <w:spacing w:after="0" w:line="240" w:lineRule="auto"/>
        <w:ind w:left="0" w:firstLine="709"/>
        <w:jc w:val="center"/>
        <w:outlineLvl w:val="1"/>
        <w:rPr>
          <w:rFonts w:ascii="Arial" w:eastAsia="Times New Roman" w:hAnsi="Arial" w:cs="Arial"/>
          <w:color w:val="auto"/>
          <w:lang w:eastAsia="ru-RU"/>
        </w:rPr>
      </w:pP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3.1 Исчерпывающий перечень административных процедур.</w:t>
      </w:r>
    </w:p>
    <w:p w:rsidR="00747AD4" w:rsidRPr="00747AD4" w:rsidRDefault="00747AD4" w:rsidP="00747AD4">
      <w:pPr>
        <w:widowControl w:val="0"/>
        <w:tabs>
          <w:tab w:val="left" w:pos="554"/>
        </w:tabs>
        <w:spacing w:after="0" w:line="240" w:lineRule="auto"/>
        <w:ind w:left="0" w:firstLine="709"/>
        <w:jc w:val="both"/>
        <w:rPr>
          <w:rFonts w:ascii="Arial" w:eastAsia="Times New Roman" w:hAnsi="Arial" w:cs="Arial"/>
          <w:color w:val="000000"/>
          <w:lang w:eastAsia="x-none"/>
        </w:rPr>
      </w:pPr>
      <w:r w:rsidRPr="00747AD4">
        <w:rPr>
          <w:rFonts w:ascii="Arial" w:eastAsia="Times New Roman" w:hAnsi="Arial" w:cs="Arial"/>
          <w:color w:val="auto"/>
          <w:lang w:val="x-none" w:eastAsia="x-none"/>
        </w:rPr>
        <w:t>- прием и регистрация заявления и</w:t>
      </w:r>
      <w:r w:rsidRPr="00747AD4">
        <w:rPr>
          <w:rFonts w:ascii="Arial" w:eastAsia="Times New Roman" w:hAnsi="Arial" w:cs="Arial"/>
          <w:color w:val="000000"/>
          <w:lang w:val="x-none" w:eastAsia="x-none"/>
        </w:rPr>
        <w:t xml:space="preserve"> документов</w:t>
      </w:r>
      <w:r w:rsidRPr="00747AD4">
        <w:rPr>
          <w:rFonts w:ascii="Arial" w:eastAsia="Times New Roman" w:hAnsi="Arial" w:cs="Arial"/>
          <w:color w:val="000000"/>
          <w:lang w:eastAsia="x-none"/>
        </w:rPr>
        <w:t xml:space="preserve"> заявителя</w:t>
      </w:r>
      <w:r w:rsidRPr="00747AD4">
        <w:rPr>
          <w:rFonts w:ascii="Arial" w:eastAsia="Times New Roman" w:hAnsi="Arial" w:cs="Arial"/>
          <w:color w:val="000000"/>
          <w:lang w:val="x-none" w:eastAsia="x-none"/>
        </w:rPr>
        <w:t>;</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рассмотрение заявления;</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принятие решения о:</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 выдаче выписки из </w:t>
      </w:r>
      <w:proofErr w:type="spellStart"/>
      <w:r w:rsidRPr="00747AD4">
        <w:rPr>
          <w:rFonts w:ascii="Arial" w:eastAsia="Calibri" w:hAnsi="Arial" w:cs="Arial"/>
          <w:color w:val="auto"/>
        </w:rPr>
        <w:t>похозяйственной</w:t>
      </w:r>
      <w:proofErr w:type="spellEnd"/>
      <w:r w:rsidRPr="00747AD4">
        <w:rPr>
          <w:rFonts w:ascii="Arial" w:eastAsia="Calibri" w:hAnsi="Arial" w:cs="Arial"/>
          <w:color w:val="auto"/>
        </w:rPr>
        <w:t xml:space="preserve"> книги или мотивированного отказа в предоставлении услуги.</w:t>
      </w:r>
    </w:p>
    <w:p w:rsidR="00747AD4" w:rsidRPr="00747AD4" w:rsidRDefault="00747AD4" w:rsidP="00747AD4">
      <w:pPr>
        <w:spacing w:after="0" w:line="228"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Основанием для начала административной процедуры является поступление   письменного заявления  гражданина в </w:t>
      </w:r>
      <w:r w:rsidRPr="00747AD4">
        <w:rPr>
          <w:rFonts w:ascii="Arial" w:eastAsia="Calibri" w:hAnsi="Arial" w:cs="Arial"/>
          <w:color w:val="auto"/>
        </w:rPr>
        <w:t>Администрацию</w:t>
      </w:r>
      <w:r w:rsidRPr="00747AD4">
        <w:rPr>
          <w:rFonts w:ascii="Arial" w:eastAsia="Times New Roman" w:hAnsi="Arial" w:cs="Arial"/>
          <w:color w:val="auto"/>
          <w:lang w:eastAsia="ru-RU"/>
        </w:rPr>
        <w:t xml:space="preserve">, через МФЦ в </w:t>
      </w:r>
      <w:r w:rsidRPr="00747AD4">
        <w:rPr>
          <w:rFonts w:ascii="Arial" w:eastAsia="Calibri" w:hAnsi="Arial" w:cs="Arial"/>
          <w:color w:val="auto"/>
        </w:rPr>
        <w:t>Администрацию</w:t>
      </w:r>
      <w:r w:rsidRPr="00747AD4">
        <w:rPr>
          <w:rFonts w:ascii="Arial" w:eastAsia="Times New Roman" w:hAnsi="Arial" w:cs="Arial"/>
          <w:color w:val="auto"/>
          <w:lang w:eastAsia="ru-RU"/>
        </w:rPr>
        <w:t xml:space="preserve">, посредством использования информационно-телекоммуникационных технологий, с документами, указанными в пункте 2.6 раздела 2 Регламента. </w:t>
      </w:r>
    </w:p>
    <w:p w:rsidR="00747AD4" w:rsidRPr="00747AD4" w:rsidRDefault="00747AD4" w:rsidP="00747AD4">
      <w:pPr>
        <w:spacing w:after="0" w:line="228"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3.1.2. Прием и регистрация заявления и документов, рассмотрение заявления  заявителя в Администрации</w:t>
      </w:r>
      <w:proofErr w:type="gramStart"/>
      <w:r w:rsidRPr="00747AD4">
        <w:rPr>
          <w:rFonts w:ascii="Arial" w:eastAsia="Times New Roman" w:hAnsi="Arial" w:cs="Arial"/>
          <w:color w:val="auto"/>
          <w:lang w:eastAsia="ru-RU"/>
        </w:rPr>
        <w:t xml:space="preserve"> .</w:t>
      </w:r>
      <w:proofErr w:type="gramEnd"/>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Специалист Администрации</w:t>
      </w:r>
      <w:proofErr w:type="gramStart"/>
      <w:r w:rsidRPr="00747AD4">
        <w:rPr>
          <w:rFonts w:ascii="Arial" w:eastAsia="Times New Roman" w:hAnsi="Arial" w:cs="Arial"/>
          <w:color w:val="auto"/>
          <w:lang w:eastAsia="ru-RU"/>
        </w:rPr>
        <w:t xml:space="preserve"> :</w:t>
      </w:r>
      <w:proofErr w:type="gramEnd"/>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устанавливает личность заявителя, в том числе проверяет наличие документа, удостоверяющего личность;</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проверяет полномочия представителя заявителя действующего от его имени;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принимает, регистрирует заявление, представленное заявителем, в день его поступления в Администрацию.</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При обращении для получения муниципальной услуги в МФЦ</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747AD4" w:rsidRPr="00747AD4" w:rsidRDefault="00747AD4" w:rsidP="00747AD4">
      <w:pPr>
        <w:shd w:val="clear" w:color="auto" w:fill="FFFFFF"/>
        <w:tabs>
          <w:tab w:val="left" w:pos="-2880"/>
        </w:tabs>
        <w:spacing w:after="0" w:line="322" w:lineRule="exact"/>
        <w:ind w:left="0" w:right="8"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3.3. Административная процедура - принятие решения о выдаче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либо принятие решения об отказе в выдаче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Глава </w:t>
      </w:r>
      <w:r w:rsidRPr="00747AD4">
        <w:rPr>
          <w:rFonts w:ascii="Arial" w:eastAsia="Calibri" w:hAnsi="Arial" w:cs="Arial"/>
          <w:color w:val="auto"/>
        </w:rPr>
        <w:t xml:space="preserve">Администрации   </w:t>
      </w:r>
      <w:r w:rsidRPr="00747AD4">
        <w:rPr>
          <w:rFonts w:ascii="Arial" w:eastAsia="Times New Roman" w:hAnsi="Arial" w:cs="Arial"/>
          <w:color w:val="auto"/>
          <w:lang w:eastAsia="ru-RU"/>
        </w:rPr>
        <w:t xml:space="preserve">рассматривает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 </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7" w:name="sub_363"/>
      <w:r w:rsidRPr="00747AD4">
        <w:rPr>
          <w:rFonts w:ascii="Arial" w:eastAsia="Times New Roman" w:hAnsi="Arial" w:cs="Arial"/>
          <w:color w:val="auto"/>
          <w:lang w:eastAsia="ru-RU"/>
        </w:rPr>
        <w:t>Максимальный срок рассмотрения заявления не может превышать 5 рабочих дней с момента приема заявления (или поступления заявления в уполномоченный орган из МФЦ).</w:t>
      </w:r>
      <w:bookmarkStart w:id="8" w:name="sub_364"/>
      <w:bookmarkEnd w:id="7"/>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747AD4" w:rsidRPr="00747AD4" w:rsidRDefault="00747AD4" w:rsidP="00747AD4">
      <w:pPr>
        <w:spacing w:after="0" w:line="240" w:lineRule="auto"/>
        <w:ind w:left="0" w:firstLine="708"/>
        <w:rPr>
          <w:rFonts w:ascii="Arial" w:eastAsia="Times New Roman" w:hAnsi="Arial" w:cs="Arial"/>
          <w:color w:val="auto"/>
          <w:lang w:eastAsia="ru-RU"/>
        </w:rPr>
      </w:pPr>
      <w:bookmarkStart w:id="9" w:name="sub_3641"/>
      <w:bookmarkEnd w:id="8"/>
      <w:r w:rsidRPr="00747AD4">
        <w:rPr>
          <w:rFonts w:ascii="Arial" w:eastAsia="Times New Roman" w:hAnsi="Arial" w:cs="Arial"/>
          <w:color w:val="auto"/>
          <w:lang w:eastAsia="ru-RU"/>
        </w:rPr>
        <w:t>1) о предоставлении муниципальной услуги;</w:t>
      </w:r>
    </w:p>
    <w:p w:rsidR="00747AD4" w:rsidRPr="00747AD4" w:rsidRDefault="00747AD4" w:rsidP="00747AD4">
      <w:pPr>
        <w:spacing w:after="0" w:line="240" w:lineRule="auto"/>
        <w:ind w:left="0" w:firstLine="708"/>
        <w:rPr>
          <w:rFonts w:ascii="Arial" w:eastAsia="Times New Roman" w:hAnsi="Arial" w:cs="Arial"/>
          <w:color w:val="auto"/>
          <w:lang w:eastAsia="ru-RU"/>
        </w:rPr>
      </w:pPr>
      <w:bookmarkStart w:id="10" w:name="sub_3642"/>
      <w:bookmarkEnd w:id="9"/>
      <w:r w:rsidRPr="00747AD4">
        <w:rPr>
          <w:rFonts w:ascii="Arial" w:eastAsia="Times New Roman" w:hAnsi="Arial" w:cs="Arial"/>
          <w:color w:val="auto"/>
          <w:lang w:eastAsia="ru-RU"/>
        </w:rPr>
        <w:t>2) об отказе в предоставлении муниципальной услуги.</w:t>
      </w:r>
    </w:p>
    <w:bookmarkEnd w:id="10"/>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Выписка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оформляется в двух экземплярах в любом объеме, по любому перечню сведений и для любых целей, которые указаны в </w:t>
      </w:r>
      <w:r w:rsidRPr="00747AD4">
        <w:rPr>
          <w:rFonts w:ascii="Arial" w:eastAsia="Times New Roman" w:hAnsi="Arial" w:cs="Arial"/>
          <w:color w:val="auto"/>
          <w:lang w:eastAsia="ru-RU"/>
        </w:rPr>
        <w:lastRenderedPageBreak/>
        <w:t xml:space="preserve">заявлении. Выписка из книги может составляться в произвольной форме, форме листов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или по форме выписки из </w:t>
      </w:r>
      <w:r w:rsidRPr="00747AD4">
        <w:rPr>
          <w:rFonts w:ascii="Arial" w:eastAsia="Times New Roman" w:hAnsi="Arial" w:cs="Arial"/>
          <w:color w:val="auto"/>
          <w:lang w:eastAsia="ru-RU"/>
        </w:rPr>
        <w:br/>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о наличии у гражданина права на земельный участок (</w:t>
      </w:r>
      <w:hyperlink w:anchor="sub_1300" w:history="1">
        <w:r w:rsidRPr="00747AD4">
          <w:rPr>
            <w:rFonts w:ascii="Arial" w:eastAsia="Times New Roman" w:hAnsi="Arial" w:cs="Arial"/>
            <w:color w:val="auto"/>
            <w:lang w:eastAsia="ru-RU"/>
          </w:rPr>
          <w:t>приложение № 2</w:t>
        </w:r>
      </w:hyperlink>
      <w:r w:rsidRPr="00747AD4">
        <w:rPr>
          <w:rFonts w:ascii="Arial" w:eastAsia="Times New Roman" w:hAnsi="Arial" w:cs="Arial"/>
          <w:color w:val="auto"/>
          <w:lang w:eastAsia="ru-RU"/>
        </w:rPr>
        <w:t xml:space="preserve"> к Регламенту).</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1" w:name="sub_366"/>
      <w:r w:rsidRPr="00747AD4">
        <w:rPr>
          <w:rFonts w:ascii="Arial" w:eastAsia="Times New Roman" w:hAnsi="Arial" w:cs="Arial"/>
          <w:color w:val="auto"/>
          <w:lang w:eastAsia="ru-RU"/>
        </w:rPr>
        <w:t xml:space="preserve"> Подписанную выписку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главой Администрации   ответственный специалист регистрирует в журнале регистрации выдачи выписок, проставляет на ней печать.</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2" w:name="sub_367"/>
      <w:bookmarkEnd w:id="11"/>
      <w:r w:rsidRPr="00747AD4">
        <w:rPr>
          <w:rFonts w:ascii="Arial" w:eastAsia="Times New Roman" w:hAnsi="Arial" w:cs="Arial"/>
          <w:color w:val="auto"/>
          <w:lang w:eastAsia="ru-RU"/>
        </w:rPr>
        <w:t xml:space="preserve"> При принятии решения об отказе в предоставлении муниципальной услуги ответственный специалист оформляет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подпись главе Администрации.</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3" w:name="sub_368"/>
      <w:bookmarkEnd w:id="12"/>
      <w:r w:rsidRPr="00747AD4">
        <w:rPr>
          <w:rFonts w:ascii="Arial" w:eastAsia="Times New Roman" w:hAnsi="Arial" w:cs="Arial"/>
          <w:color w:val="auto"/>
          <w:lang w:eastAsia="ru-RU"/>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4" w:name="sub_369"/>
      <w:bookmarkEnd w:id="13"/>
      <w:r w:rsidRPr="00747AD4">
        <w:rPr>
          <w:rFonts w:ascii="Arial" w:eastAsia="Times New Roman" w:hAnsi="Arial" w:cs="Arial"/>
          <w:color w:val="auto"/>
          <w:lang w:eastAsia="ru-RU"/>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w:t>
      </w:r>
      <w:bookmarkEnd w:id="14"/>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shd w:val="clear" w:color="auto" w:fill="FFFFFF"/>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подлежит возврату в Администрацию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b/>
          <w:color w:val="auto"/>
          <w:lang w:eastAsia="ru-RU"/>
        </w:rPr>
        <w:t xml:space="preserve">4.Формы </w:t>
      </w:r>
      <w:proofErr w:type="gramStart"/>
      <w:r w:rsidRPr="00747AD4">
        <w:rPr>
          <w:rFonts w:ascii="Arial" w:eastAsia="Times New Roman" w:hAnsi="Arial" w:cs="Arial"/>
          <w:b/>
          <w:color w:val="auto"/>
          <w:lang w:eastAsia="ru-RU"/>
        </w:rPr>
        <w:t>контроля за</w:t>
      </w:r>
      <w:proofErr w:type="gramEnd"/>
      <w:r w:rsidRPr="00747AD4">
        <w:rPr>
          <w:rFonts w:ascii="Arial" w:eastAsia="Times New Roman" w:hAnsi="Arial" w:cs="Arial"/>
          <w:b/>
          <w:color w:val="auto"/>
          <w:lang w:eastAsia="ru-RU"/>
        </w:rPr>
        <w:t xml:space="preserve"> предоставлением муниципальной услуги</w:t>
      </w:r>
      <w:r w:rsidRPr="00747AD4">
        <w:rPr>
          <w:rFonts w:ascii="Arial" w:eastAsia="Times New Roman" w:hAnsi="Arial" w:cs="Arial"/>
          <w:color w:val="auto"/>
          <w:lang w:eastAsia="ru-RU"/>
        </w:rPr>
        <w:t>.</w:t>
      </w:r>
    </w:p>
    <w:p w:rsidR="00747AD4" w:rsidRPr="00747AD4" w:rsidRDefault="00747AD4" w:rsidP="00747AD4">
      <w:pPr>
        <w:spacing w:after="0" w:line="240" w:lineRule="auto"/>
        <w:ind w:left="0"/>
        <w:jc w:val="center"/>
        <w:rPr>
          <w:rFonts w:ascii="Arial" w:eastAsia="Times New Roman" w:hAnsi="Arial" w:cs="Arial"/>
          <w:b/>
          <w:color w:val="auto"/>
          <w:lang w:eastAsia="ru-RU"/>
        </w:rPr>
      </w:pP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4.1. Порядок осуществления текущего </w:t>
      </w:r>
      <w:proofErr w:type="gramStart"/>
      <w:r w:rsidRPr="00747AD4">
        <w:rPr>
          <w:rFonts w:ascii="Arial" w:eastAsia="Times New Roman" w:hAnsi="Arial" w:cs="Arial"/>
          <w:color w:val="auto"/>
          <w:lang w:eastAsia="ru-RU"/>
        </w:rPr>
        <w:t>контроля за</w:t>
      </w:r>
      <w:proofErr w:type="gramEnd"/>
      <w:r w:rsidRPr="00747AD4">
        <w:rPr>
          <w:rFonts w:ascii="Arial" w:eastAsia="Times New Roman" w:hAnsi="Arial" w:cs="Arial"/>
          <w:color w:val="auto"/>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 xml:space="preserve">Глава Администрации   осуществляет текущий </w:t>
      </w:r>
      <w:proofErr w:type="gramStart"/>
      <w:r w:rsidRPr="00747AD4">
        <w:rPr>
          <w:rFonts w:ascii="Arial" w:eastAsia="Times New Roman" w:hAnsi="Arial" w:cs="Arial"/>
          <w:color w:val="000000"/>
          <w:lang w:eastAsia="ru-RU"/>
        </w:rPr>
        <w:t>контроль за</w:t>
      </w:r>
      <w:proofErr w:type="gramEnd"/>
      <w:r w:rsidRPr="00747AD4">
        <w:rPr>
          <w:rFonts w:ascii="Arial" w:eastAsia="Times New Roman" w:hAnsi="Arial" w:cs="Arial"/>
          <w:color w:val="00000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Текущий контроль осуществляется путем проведения главой  Администрации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D4">
        <w:rPr>
          <w:rFonts w:ascii="Arial" w:eastAsia="Times New Roman" w:hAnsi="Arial" w:cs="Arial"/>
          <w:color w:val="auto"/>
          <w:lang w:eastAsia="ru-RU"/>
        </w:rPr>
        <w:t>контроля за</w:t>
      </w:r>
      <w:proofErr w:type="gramEnd"/>
      <w:r w:rsidRPr="00747AD4">
        <w:rPr>
          <w:rFonts w:ascii="Arial" w:eastAsia="Times New Roman" w:hAnsi="Arial" w:cs="Arial"/>
          <w:color w:val="auto"/>
          <w:lang w:eastAsia="ru-RU"/>
        </w:rPr>
        <w:t xml:space="preserve"> полнотой и качеством предоставления муниципальной услуги.</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Плановые проверки проводятся не реже одного раза в два  года посредством выборочной проверки принятых решений по предоставлению муниципальной услуги.</w:t>
      </w:r>
    </w:p>
    <w:p w:rsidR="00747AD4" w:rsidRPr="00747AD4" w:rsidRDefault="00747AD4" w:rsidP="00747AD4">
      <w:pPr>
        <w:shd w:val="clear" w:color="auto" w:fill="FFFFFF"/>
        <w:tabs>
          <w:tab w:val="left" w:pos="-3240"/>
        </w:tabs>
        <w:spacing w:after="0" w:line="322" w:lineRule="exact"/>
        <w:ind w:left="0"/>
        <w:jc w:val="both"/>
        <w:rPr>
          <w:rFonts w:ascii="Arial" w:eastAsia="Times New Roman" w:hAnsi="Arial" w:cs="Arial"/>
          <w:color w:val="000000"/>
          <w:lang w:eastAsia="ru-RU"/>
        </w:rPr>
      </w:pPr>
      <w:r w:rsidRPr="00747AD4">
        <w:rPr>
          <w:rFonts w:ascii="Arial" w:eastAsia="Times New Roman" w:hAnsi="Arial" w:cs="Arial"/>
          <w:color w:val="000000"/>
          <w:lang w:eastAsia="ru-RU"/>
        </w:rPr>
        <w:tab/>
        <w:t>Внеплановые проверки проводятся в случаях поступления в Администрацию  жалоб заявителей в связи с предоставлением муниципальной услуги.</w:t>
      </w:r>
    </w:p>
    <w:p w:rsidR="00747AD4" w:rsidRPr="00747AD4" w:rsidRDefault="00747AD4" w:rsidP="00747AD4">
      <w:pPr>
        <w:shd w:val="clear" w:color="auto" w:fill="FFFFFF"/>
        <w:tabs>
          <w:tab w:val="left" w:pos="-3240"/>
        </w:tabs>
        <w:spacing w:after="0" w:line="322" w:lineRule="exact"/>
        <w:ind w:left="0"/>
        <w:jc w:val="both"/>
        <w:rPr>
          <w:rFonts w:ascii="Arial" w:eastAsia="Times New Roman" w:hAnsi="Arial" w:cs="Arial"/>
          <w:color w:val="000000"/>
          <w:lang w:eastAsia="ru-RU"/>
        </w:rPr>
      </w:pPr>
      <w:r w:rsidRPr="00747AD4">
        <w:rPr>
          <w:rFonts w:ascii="Arial" w:eastAsia="Times New Roman" w:hAnsi="Arial" w:cs="Arial"/>
          <w:color w:val="000000"/>
          <w:lang w:eastAsia="ru-RU"/>
        </w:rPr>
        <w:lastRenderedPageBreak/>
        <w:t xml:space="preserve"> Для проведения проверки  полноты и качества  предоставления  услуги глава Администрации, секретарь  в течение 3 (три) дней  формирует комиссию. Проверка  проводится не более чем 3 (три</w:t>
      </w:r>
      <w:proofErr w:type="gramStart"/>
      <w:r w:rsidRPr="00747AD4">
        <w:rPr>
          <w:rFonts w:ascii="Arial" w:eastAsia="Times New Roman" w:hAnsi="Arial" w:cs="Arial"/>
          <w:color w:val="000000"/>
          <w:lang w:eastAsia="ru-RU"/>
        </w:rPr>
        <w:t>)д</w:t>
      </w:r>
      <w:proofErr w:type="gramEnd"/>
      <w:r w:rsidRPr="00747AD4">
        <w:rPr>
          <w:rFonts w:ascii="Arial" w:eastAsia="Times New Roman" w:hAnsi="Arial" w:cs="Arial"/>
          <w:color w:val="000000"/>
          <w:lang w:eastAsia="ru-RU"/>
        </w:rPr>
        <w:t>ня.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Специалист Администрации,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747AD4" w:rsidRPr="00747AD4" w:rsidRDefault="00747AD4" w:rsidP="00747AD4">
      <w:pPr>
        <w:shd w:val="clear" w:color="auto" w:fill="FFFFFF"/>
        <w:tabs>
          <w:tab w:val="left" w:pos="-32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своего непосредственного руководителя, а также осуществляют срочные меры по устранению нарушений.</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За невыполнение или ненадлежащее выполнение законодательства Российской Федерации и  Алтайского края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несут ответственность в соответствии с действующим законодательством. </w:t>
      </w:r>
    </w:p>
    <w:p w:rsidR="00747AD4" w:rsidRPr="00747AD4" w:rsidRDefault="00747AD4" w:rsidP="00747AD4">
      <w:pPr>
        <w:widowControl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47AD4" w:rsidRPr="00747AD4" w:rsidRDefault="00747AD4" w:rsidP="00747AD4">
      <w:pPr>
        <w:widowControl w:val="0"/>
        <w:spacing w:after="0" w:line="240" w:lineRule="auto"/>
        <w:ind w:left="0" w:firstLine="709"/>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5.1. </w:t>
      </w:r>
      <w:proofErr w:type="gramStart"/>
      <w:r w:rsidRPr="00747AD4">
        <w:rPr>
          <w:rFonts w:ascii="Arial" w:eastAsia="Calibri" w:hAnsi="Arial" w:cs="Arial"/>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Заявитель может обратиться с </w:t>
      </w:r>
      <w:proofErr w:type="gramStart"/>
      <w:r w:rsidRPr="00747AD4">
        <w:rPr>
          <w:rFonts w:ascii="Arial" w:eastAsia="Calibri" w:hAnsi="Arial" w:cs="Arial"/>
          <w:color w:val="auto"/>
        </w:rPr>
        <w:t>жалобой</w:t>
      </w:r>
      <w:proofErr w:type="gramEnd"/>
      <w:r w:rsidRPr="00747AD4">
        <w:rPr>
          <w:rFonts w:ascii="Arial" w:eastAsia="Calibri" w:hAnsi="Arial" w:cs="Arial"/>
          <w:color w:val="auto"/>
        </w:rPr>
        <w:t xml:space="preserve"> в том числе в следующих случаях:</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1) нарушение срока регистрации запроса о предоставлении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2) нарушение срока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000000"/>
          </w:rPr>
          <w:t>частью 1.3 статьи 16</w:t>
        </w:r>
      </w:hyperlink>
      <w:r w:rsidRPr="00747AD4">
        <w:rPr>
          <w:rFonts w:ascii="Arial" w:eastAsia="Calibri" w:hAnsi="Arial" w:cs="Arial"/>
          <w:color w:val="000000"/>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bookmarkStart w:id="15" w:name="sub_110104"/>
      <w:r w:rsidRPr="00747AD4">
        <w:rPr>
          <w:rFonts w:ascii="Arial" w:eastAsia="Calibri" w:hAnsi="Arial" w:cs="Arial"/>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47AD4">
        <w:rPr>
          <w:rFonts w:ascii="Arial" w:eastAsia="Calibri" w:hAnsi="Arial" w:cs="Arial"/>
          <w:color w:val="auto"/>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proofErr w:type="gramStart"/>
      <w:r w:rsidRPr="00747AD4">
        <w:rPr>
          <w:rFonts w:ascii="Arial" w:eastAsia="Calibri" w:hAnsi="Arial" w:cs="Arial"/>
          <w:color w:val="auto"/>
        </w:rPr>
        <w:t xml:space="preserve">5) </w:t>
      </w:r>
      <w:bookmarkEnd w:id="15"/>
      <w:r w:rsidRPr="00747AD4">
        <w:rPr>
          <w:rFonts w:ascii="Arial" w:eastAsia="Calibri" w:hAnsi="Arial" w:cs="Arial"/>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bookmarkStart w:id="16" w:name="sub_110106"/>
      <w:r w:rsidRPr="00747AD4">
        <w:rPr>
          <w:rFonts w:ascii="Arial" w:eastAsia="Calibri" w:hAnsi="Arial" w:cs="Arial"/>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proofErr w:type="gramStart"/>
      <w:r w:rsidRPr="00747AD4">
        <w:rPr>
          <w:rFonts w:ascii="Arial" w:eastAsia="Calibri" w:hAnsi="Arial" w:cs="Arial"/>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747AD4">
          <w:rPr>
            <w:rFonts w:ascii="Arial" w:eastAsia="Calibri" w:hAnsi="Arial" w:cs="Arial"/>
            <w:color w:val="auto"/>
          </w:rPr>
          <w:t>частью 1.1 статьи 16</w:t>
        </w:r>
      </w:hyperlink>
      <w:r w:rsidRPr="00747AD4">
        <w:rPr>
          <w:rFonts w:ascii="Arial" w:eastAsia="Calibri" w:hAnsi="Arial" w:cs="Arial"/>
          <w:color w:val="auto"/>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000000"/>
          </w:rPr>
          <w:t>частью 1.3 статьи 16</w:t>
        </w:r>
      </w:hyperlink>
      <w:r w:rsidRPr="00747AD4">
        <w:rPr>
          <w:rFonts w:ascii="Arial" w:eastAsia="Calibri" w:hAnsi="Arial" w:cs="Arial"/>
          <w:color w:val="000000"/>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8) нарушение срока или порядка выдачи документов по результатам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proofErr w:type="gramStart"/>
      <w:r w:rsidRPr="00747AD4">
        <w:rPr>
          <w:rFonts w:ascii="Arial" w:eastAsia="Calibri"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47AD4">
          <w:rPr>
            <w:rFonts w:ascii="Arial" w:eastAsia="Calibri" w:hAnsi="Arial" w:cs="Arial"/>
            <w:color w:val="auto"/>
          </w:rPr>
          <w:t>пунктом 4 части 1 статьи 7</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747AD4">
        <w:rPr>
          <w:rFonts w:ascii="Arial" w:eastAsia="Calibri" w:hAnsi="Arial" w:cs="Arial"/>
          <w:color w:val="auto"/>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47AD4">
          <w:rPr>
            <w:rFonts w:ascii="Arial" w:eastAsia="Calibri" w:hAnsi="Arial" w:cs="Arial"/>
            <w:color w:val="auto"/>
          </w:rPr>
          <w:t>частью 1.1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 xml:space="preserve">       Поступившая жалоба  подлежит рассмотрению в течение 10 рабочих дней со дня ее регистрации.</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По результатам рассмотрения жалобы принимается одно из следующих решений:</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 xml:space="preserve">1)жалоба удовлетворяется. В этом случае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 извинения за доставленные </w:t>
      </w:r>
      <w:proofErr w:type="gramStart"/>
      <w:r w:rsidRPr="00747AD4">
        <w:rPr>
          <w:rFonts w:ascii="Arial" w:eastAsia="Calibri" w:hAnsi="Arial" w:cs="Arial"/>
          <w:color w:val="auto"/>
        </w:rPr>
        <w:t>неудобства</w:t>
      </w:r>
      <w:proofErr w:type="gramEnd"/>
      <w:r w:rsidRPr="00747AD4">
        <w:rPr>
          <w:rFonts w:ascii="Arial" w:eastAsia="Calibri" w:hAnsi="Arial" w:cs="Arial"/>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2)в удовлетворении жалобы отказывается. В этом случае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5.3. Способы информирования заявителей о порядке подачи и рассмотрения жалобы, в том числе с использованием Единого портала.</w:t>
      </w:r>
    </w:p>
    <w:p w:rsidR="00747AD4" w:rsidRPr="00747AD4" w:rsidRDefault="00747AD4" w:rsidP="00747AD4">
      <w:pPr>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Информация </w:t>
      </w:r>
      <w:r w:rsidRPr="00747AD4">
        <w:rPr>
          <w:rFonts w:ascii="Arial" w:eastAsia="Calibri" w:hAnsi="Arial" w:cs="Arial"/>
          <w:bCs/>
          <w:color w:val="00000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47AD4">
        <w:rPr>
          <w:rFonts w:ascii="Arial" w:eastAsia="Calibri" w:hAnsi="Arial" w:cs="Arial"/>
          <w:color w:val="auto"/>
        </w:rPr>
        <w:t xml:space="preserve">на информационных стендах, на Интернет-сайте, а также на </w:t>
      </w:r>
      <w:r w:rsidRPr="00747AD4">
        <w:rPr>
          <w:rFonts w:ascii="Arial" w:eastAsia="Calibri" w:hAnsi="Arial" w:cs="Arial"/>
          <w:color w:val="000000"/>
        </w:rPr>
        <w:t>Едином портале государственных и муниципальных услуг (функций).</w:t>
      </w: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Приложение №1</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к административному регламенту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предоставления муниципальной услуги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tbl>
      <w:tblPr>
        <w:tblW w:w="0" w:type="auto"/>
        <w:tblInd w:w="-108" w:type="dxa"/>
        <w:tblLayout w:type="fixed"/>
        <w:tblCellMar>
          <w:left w:w="0" w:type="dxa"/>
          <w:right w:w="0" w:type="dxa"/>
        </w:tblCellMar>
        <w:tblLook w:val="04A0" w:firstRow="1" w:lastRow="0" w:firstColumn="1" w:lastColumn="0" w:noHBand="0" w:noVBand="1"/>
      </w:tblPr>
      <w:tblGrid>
        <w:gridCol w:w="662"/>
        <w:gridCol w:w="2710"/>
        <w:gridCol w:w="550"/>
        <w:gridCol w:w="5670"/>
        <w:gridCol w:w="106"/>
      </w:tblGrid>
      <w:tr w:rsidR="00747AD4" w:rsidRPr="00747AD4" w:rsidTr="00667A39">
        <w:trPr>
          <w:trHeight w:val="326"/>
        </w:trPr>
        <w:tc>
          <w:tcPr>
            <w:tcW w:w="662"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tc>
        <w:tc>
          <w:tcPr>
            <w:tcW w:w="2710" w:type="dxa"/>
          </w:tcPr>
          <w:p w:rsidR="00747AD4" w:rsidRPr="00747AD4" w:rsidRDefault="00747AD4" w:rsidP="00747AD4">
            <w:pPr>
              <w:snapToGrid w:val="0"/>
              <w:spacing w:after="0" w:line="240" w:lineRule="auto"/>
              <w:ind w:left="580"/>
              <w:contextualSpacing/>
              <w:rPr>
                <w:rFonts w:ascii="Arial" w:eastAsia="Times New Roman" w:hAnsi="Arial" w:cs="Arial"/>
                <w:color w:val="auto"/>
                <w:lang w:eastAsia="zh-CN"/>
              </w:rPr>
            </w:pPr>
          </w:p>
        </w:tc>
        <w:tc>
          <w:tcPr>
            <w:tcW w:w="550"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tc>
        <w:tc>
          <w:tcPr>
            <w:tcW w:w="5670" w:type="dxa"/>
            <w:vMerge w:val="restart"/>
            <w:hideMark/>
          </w:tcPr>
          <w:p w:rsidR="00747AD4" w:rsidRPr="00747AD4" w:rsidRDefault="00747AD4" w:rsidP="00747AD4">
            <w:pPr>
              <w:spacing w:after="0" w:line="240" w:lineRule="auto"/>
              <w:ind w:left="0"/>
              <w:rPr>
                <w:rFonts w:ascii="Arial" w:eastAsia="Times New Roman" w:hAnsi="Arial" w:cs="Arial"/>
                <w:color w:val="auto"/>
                <w:lang w:eastAsia="zh-CN"/>
              </w:rPr>
            </w:pPr>
            <w:r w:rsidRPr="00747AD4">
              <w:rPr>
                <w:rFonts w:ascii="Arial" w:eastAsia="Times New Roman" w:hAnsi="Arial" w:cs="Arial"/>
                <w:color w:val="auto"/>
                <w:lang w:eastAsia="ru-RU"/>
              </w:rPr>
              <w:t>Главе Администрации ________________________________________</w:t>
            </w:r>
          </w:p>
          <w:p w:rsidR="00747AD4" w:rsidRPr="00747AD4" w:rsidRDefault="00747AD4" w:rsidP="00747AD4">
            <w:pPr>
              <w:spacing w:after="0" w:line="240" w:lineRule="auto"/>
              <w:ind w:left="0"/>
              <w:jc w:val="center"/>
              <w:rPr>
                <w:rFonts w:ascii="Arial" w:eastAsia="Times New Roman" w:hAnsi="Arial" w:cs="Arial"/>
                <w:color w:val="auto"/>
                <w:lang w:eastAsia="zh-CN"/>
              </w:rPr>
            </w:pPr>
            <w:r w:rsidRPr="00747AD4">
              <w:rPr>
                <w:rFonts w:ascii="Arial" w:eastAsia="Times New Roman" w:hAnsi="Arial" w:cs="Arial"/>
                <w:color w:val="auto"/>
                <w:lang w:eastAsia="ru-RU"/>
              </w:rPr>
              <w:t xml:space="preserve">(наименование органа местного самоуправления) </w:t>
            </w: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rPr>
          <w:trHeight w:val="623"/>
        </w:trPr>
        <w:tc>
          <w:tcPr>
            <w:tcW w:w="662"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p w:rsidR="00747AD4" w:rsidRPr="00747AD4" w:rsidRDefault="00747AD4" w:rsidP="00747AD4">
            <w:pPr>
              <w:spacing w:after="0" w:line="240" w:lineRule="auto"/>
              <w:ind w:left="0"/>
              <w:rPr>
                <w:rFonts w:ascii="Arial" w:eastAsia="Times New Roman" w:hAnsi="Arial" w:cs="Arial"/>
                <w:color w:val="auto"/>
                <w:lang w:eastAsia="zh-CN"/>
              </w:rPr>
            </w:pPr>
          </w:p>
        </w:tc>
        <w:tc>
          <w:tcPr>
            <w:tcW w:w="2710"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50"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vMerge/>
            <w:vAlign w:val="center"/>
            <w:hideMark/>
          </w:tcPr>
          <w:p w:rsidR="00747AD4" w:rsidRPr="00747AD4" w:rsidRDefault="00747AD4" w:rsidP="00747AD4">
            <w:pPr>
              <w:spacing w:after="0" w:line="240" w:lineRule="auto"/>
              <w:ind w:left="0"/>
              <w:rPr>
                <w:rFonts w:ascii="Arial" w:eastAsia="Times New Roman" w:hAnsi="Arial" w:cs="Arial"/>
                <w:color w:val="auto"/>
                <w:lang w:eastAsia="zh-CN"/>
              </w:rPr>
            </w:pP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c>
          <w:tcPr>
            <w:tcW w:w="3922" w:type="dxa"/>
            <w:gridSpan w:val="3"/>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tcBorders>
              <w:top w:val="nil"/>
              <w:left w:val="nil"/>
              <w:bottom w:val="single" w:sz="4" w:space="0" w:color="000000"/>
              <w:right w:val="nil"/>
            </w:tcBorders>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rPr>
          <w:trHeight w:val="174"/>
        </w:trPr>
        <w:tc>
          <w:tcPr>
            <w:tcW w:w="3922" w:type="dxa"/>
            <w:gridSpan w:val="3"/>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hideMark/>
          </w:tcPr>
          <w:p w:rsidR="00747AD4" w:rsidRPr="00747AD4" w:rsidRDefault="00747AD4" w:rsidP="00747AD4">
            <w:pPr>
              <w:spacing w:after="0" w:line="240" w:lineRule="auto"/>
              <w:ind w:left="0"/>
              <w:jc w:val="center"/>
              <w:rPr>
                <w:rFonts w:ascii="Arial" w:eastAsia="Times New Roman" w:hAnsi="Arial" w:cs="Arial"/>
                <w:color w:val="auto"/>
                <w:lang w:eastAsia="zh-CN"/>
              </w:rPr>
            </w:pPr>
            <w:r w:rsidRPr="00747AD4">
              <w:rPr>
                <w:rFonts w:ascii="Arial" w:eastAsia="Times New Roman" w:hAnsi="Arial" w:cs="Arial"/>
                <w:color w:val="auto"/>
                <w:lang w:eastAsia="ru-RU"/>
              </w:rPr>
              <w:t>(фамилия, имя, отчество физического лица, место проживания, контактный телефон)</w:t>
            </w: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bl>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zh-CN"/>
        </w:rPr>
      </w:pPr>
    </w:p>
    <w:p w:rsidR="00747AD4" w:rsidRPr="00747AD4" w:rsidRDefault="00747AD4" w:rsidP="00747AD4">
      <w:pPr>
        <w:spacing w:after="0" w:line="240" w:lineRule="auto"/>
        <w:ind w:left="0"/>
        <w:jc w:val="center"/>
        <w:rPr>
          <w:rFonts w:ascii="Arial" w:eastAsia="Times New Roman" w:hAnsi="Arial" w:cs="Arial"/>
          <w:color w:val="auto"/>
          <w:lang w:eastAsia="ru-RU"/>
        </w:rPr>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6838"/>
      </w:tblGrid>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before="108" w:after="108" w:line="240" w:lineRule="auto"/>
              <w:ind w:left="0"/>
              <w:jc w:val="center"/>
              <w:outlineLvl w:val="0"/>
              <w:rPr>
                <w:rFonts w:ascii="Arial" w:eastAsia="Times New Roman" w:hAnsi="Arial" w:cs="Arial"/>
                <w:b/>
                <w:bCs/>
                <w:color w:val="auto"/>
                <w:lang w:eastAsia="ru-RU"/>
              </w:rPr>
            </w:pPr>
            <w:r w:rsidRPr="00747AD4">
              <w:rPr>
                <w:rFonts w:ascii="Arial" w:eastAsia="Times New Roman" w:hAnsi="Arial" w:cs="Arial"/>
                <w:b/>
                <w:bCs/>
                <w:color w:val="auto"/>
                <w:lang w:eastAsia="ru-RU"/>
              </w:rPr>
              <w:t>Заявление</w:t>
            </w:r>
          </w:p>
        </w:tc>
      </w:tr>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2660" w:type="dxa"/>
            <w:gridSpan w:val="2"/>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Прошу выдать на имя</w:t>
            </w:r>
          </w:p>
        </w:tc>
        <w:tc>
          <w:tcPr>
            <w:tcW w:w="6838" w:type="dxa"/>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2660" w:type="dxa"/>
            <w:gridSpan w:val="2"/>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c>
          <w:tcPr>
            <w:tcW w:w="6838" w:type="dxa"/>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(Ф.И.О.)</w:t>
            </w:r>
          </w:p>
        </w:tc>
      </w:tr>
      <w:tr w:rsidR="00747AD4" w:rsidRPr="00747AD4" w:rsidTr="00667A39">
        <w:tc>
          <w:tcPr>
            <w:tcW w:w="9498" w:type="dxa"/>
            <w:gridSpan w:val="3"/>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9498" w:type="dxa"/>
            <w:gridSpan w:val="3"/>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1400" w:type="dxa"/>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Выписку</w:t>
            </w:r>
          </w:p>
        </w:tc>
        <w:tc>
          <w:tcPr>
            <w:tcW w:w="8098" w:type="dxa"/>
            <w:gridSpan w:val="2"/>
            <w:tcBorders>
              <w:top w:val="single" w:sz="4" w:space="0" w:color="auto"/>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1400" w:type="dxa"/>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c>
          <w:tcPr>
            <w:tcW w:w="8098" w:type="dxa"/>
            <w:gridSpan w:val="2"/>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(вид информации)</w:t>
            </w:r>
          </w:p>
        </w:tc>
      </w:tr>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 соответствии с </w:t>
            </w:r>
            <w:hyperlink r:id="rId8" w:history="1">
              <w:r w:rsidRPr="00747AD4">
                <w:rPr>
                  <w:rFonts w:ascii="Arial" w:eastAsia="Times New Roman" w:hAnsi="Arial" w:cs="Arial"/>
                  <w:color w:val="auto"/>
                  <w:lang w:eastAsia="ru-RU"/>
                </w:rPr>
                <w:t>Федеральным законом</w:t>
              </w:r>
            </w:hyperlink>
            <w:r w:rsidRPr="00747AD4">
              <w:rPr>
                <w:rFonts w:ascii="Arial" w:eastAsia="Times New Roman" w:hAnsi="Arial" w:cs="Arial"/>
                <w:color w:val="auto"/>
                <w:lang w:eastAsia="ru-RU"/>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r w:rsidRPr="00747AD4">
              <w:rPr>
                <w:rFonts w:ascii="Arial" w:eastAsia="Times New Roman" w:hAnsi="Arial" w:cs="Arial"/>
                <w:color w:val="auto"/>
                <w:lang w:eastAsia="ru-RU"/>
              </w:rPr>
              <w:t>Приложение:</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r w:rsidRPr="00747AD4">
              <w:rPr>
                <w:rFonts w:ascii="Arial" w:eastAsia="Times New Roman" w:hAnsi="Arial" w:cs="Arial"/>
                <w:color w:val="auto"/>
                <w:lang w:eastAsia="ru-RU"/>
              </w:rPr>
              <w:t>копия документа, подтверждающего полномочия заявителя (при обращении  с заявлением представителя заявителя), на ____ л. в 1 экз.</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autoSpaceDE w:val="0"/>
              <w:spacing w:after="0" w:line="240" w:lineRule="auto"/>
              <w:ind w:left="0"/>
              <w:rPr>
                <w:rFonts w:ascii="Arial" w:eastAsia="Times New Roman" w:hAnsi="Arial" w:cs="Arial"/>
                <w:color w:val="auto"/>
                <w:lang w:eastAsia="ru-RU"/>
              </w:rPr>
            </w:pPr>
          </w:p>
          <w:p w:rsidR="00747AD4" w:rsidRPr="00747AD4" w:rsidRDefault="00747AD4" w:rsidP="00747AD4">
            <w:pPr>
              <w:tabs>
                <w:tab w:val="left" w:pos="2250"/>
              </w:tabs>
              <w:autoSpaceDE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                                                           ________                  </w:t>
            </w:r>
            <w:r w:rsidRPr="00747AD4">
              <w:rPr>
                <w:rFonts w:ascii="Arial" w:eastAsia="Times New Roman" w:hAnsi="Arial" w:cs="Arial"/>
                <w:color w:val="auto"/>
                <w:lang w:eastAsia="ru-RU"/>
              </w:rPr>
              <w:tab/>
              <w:t>_____________________</w:t>
            </w:r>
          </w:p>
          <w:p w:rsidR="00747AD4" w:rsidRPr="00747AD4" w:rsidRDefault="00747AD4" w:rsidP="00747AD4">
            <w:pPr>
              <w:autoSpaceDE w:val="0"/>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Дата                           Подпись заявителя </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bl>
    <w:p w:rsidR="00747AD4" w:rsidRPr="00747AD4" w:rsidRDefault="00747AD4" w:rsidP="00747AD4">
      <w:pPr>
        <w:widowControl w:val="0"/>
        <w:autoSpaceDE w:val="0"/>
        <w:autoSpaceDN w:val="0"/>
        <w:adjustRightInd w:val="0"/>
        <w:spacing w:after="0" w:line="240" w:lineRule="auto"/>
        <w:ind w:left="0" w:firstLine="720"/>
        <w:jc w:val="center"/>
        <w:rPr>
          <w:rFonts w:ascii="Arial" w:eastAsia="Times New Roman" w:hAnsi="Arial" w:cs="Arial"/>
          <w:b/>
          <w:bCs/>
          <w:color w:val="auto"/>
          <w:lang w:eastAsia="ru-RU"/>
        </w:rPr>
      </w:pPr>
    </w:p>
    <w:p w:rsidR="00747AD4" w:rsidRPr="00747AD4" w:rsidRDefault="00747AD4" w:rsidP="00747AD4">
      <w:pPr>
        <w:spacing w:after="0" w:line="240" w:lineRule="auto"/>
        <w:ind w:left="0"/>
        <w:rPr>
          <w:rFonts w:ascii="Arial" w:eastAsia="Times New Roman" w:hAnsi="Arial" w:cs="Arial"/>
          <w:color w:val="auto"/>
          <w:lang w:eastAsia="ru-RU"/>
        </w:rPr>
      </w:pPr>
    </w:p>
    <w:p w:rsidR="00747AD4" w:rsidRPr="00747AD4" w:rsidRDefault="00747AD4" w:rsidP="00747AD4">
      <w:pPr>
        <w:spacing w:after="0" w:line="240" w:lineRule="auto"/>
        <w:ind w:left="0"/>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Default="00747AD4" w:rsidP="00747AD4">
      <w:pPr>
        <w:spacing w:after="0" w:line="240" w:lineRule="auto"/>
        <w:ind w:left="0"/>
        <w:jc w:val="right"/>
        <w:rPr>
          <w:rFonts w:ascii="Arial" w:eastAsia="Times New Roman" w:hAnsi="Arial" w:cs="Arial"/>
          <w:color w:val="auto"/>
          <w:lang w:eastAsia="ru-RU"/>
        </w:rPr>
      </w:pPr>
    </w:p>
    <w:p w:rsidR="00357E1F" w:rsidRPr="00747AD4" w:rsidRDefault="00357E1F"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Приложение №2</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к административному регламенту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предоставления муниципальной услуги </w:t>
      </w:r>
    </w:p>
    <w:p w:rsidR="00747AD4" w:rsidRPr="00747AD4" w:rsidRDefault="00747AD4" w:rsidP="00747AD4">
      <w:pPr>
        <w:widowControl w:val="0"/>
        <w:autoSpaceDE w:val="0"/>
        <w:autoSpaceDN w:val="0"/>
        <w:adjustRightInd w:val="0"/>
        <w:spacing w:after="0" w:line="240" w:lineRule="auto"/>
        <w:ind w:left="0" w:firstLine="720"/>
        <w:jc w:val="right"/>
        <w:rPr>
          <w:rFonts w:ascii="Arial" w:eastAsia="Times New Roman" w:hAnsi="Arial" w:cs="Arial"/>
          <w:b/>
          <w:bCs/>
          <w:color w:val="auto"/>
          <w:lang w:eastAsia="ru-RU"/>
        </w:rPr>
      </w:pPr>
      <w:r w:rsidRPr="00747AD4">
        <w:rPr>
          <w:rFonts w:ascii="Arial" w:eastAsia="Times New Roman" w:hAnsi="Arial" w:cs="Arial"/>
          <w:color w:val="auto"/>
          <w:lang w:eastAsia="ru-RU"/>
        </w:rPr>
        <w:t xml:space="preserve">                                                                                    «Выдача выписки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tabs>
          <w:tab w:val="left" w:pos="6810"/>
        </w:tabs>
        <w:spacing w:after="0" w:line="240" w:lineRule="auto"/>
        <w:ind w:left="0"/>
        <w:jc w:val="right"/>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center"/>
        <w:rPr>
          <w:rFonts w:ascii="Arial" w:eastAsia="Courier New" w:hAnsi="Arial" w:cs="Arial"/>
          <w:color w:val="auto"/>
          <w:lang w:eastAsia="ru-RU"/>
        </w:rPr>
      </w:pPr>
      <w:r w:rsidRPr="00747AD4">
        <w:rPr>
          <w:rFonts w:ascii="Arial" w:eastAsia="Times New Roman" w:hAnsi="Arial" w:cs="Arial"/>
          <w:color w:val="auto"/>
          <w:lang w:eastAsia="ru-RU"/>
        </w:rPr>
        <w:t>Выписка</w:t>
      </w:r>
    </w:p>
    <w:p w:rsidR="00747AD4" w:rsidRPr="00747AD4" w:rsidRDefault="00747AD4" w:rsidP="00747AD4">
      <w:pPr>
        <w:autoSpaceDE w:val="0"/>
        <w:autoSpaceDN w:val="0"/>
        <w:adjustRightInd w:val="0"/>
        <w:spacing w:after="0" w:line="240" w:lineRule="auto"/>
        <w:ind w:left="0"/>
        <w:jc w:val="center"/>
        <w:rPr>
          <w:rFonts w:ascii="Arial" w:eastAsia="Courier New" w:hAnsi="Arial" w:cs="Arial"/>
          <w:color w:val="auto"/>
          <w:lang w:eastAsia="ru-RU"/>
        </w:rPr>
      </w:pPr>
      <w:r w:rsidRPr="00747AD4">
        <w:rPr>
          <w:rFonts w:ascii="Arial" w:eastAsia="Times New Roman" w:hAnsi="Arial" w:cs="Arial"/>
          <w:color w:val="auto"/>
          <w:lang w:eastAsia="ru-RU"/>
        </w:rPr>
        <w:t xml:space="preserve">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о наличии у гражданина права</w:t>
      </w:r>
    </w:p>
    <w:p w:rsidR="00747AD4" w:rsidRPr="00747AD4" w:rsidRDefault="00747AD4" w:rsidP="00747AD4">
      <w:pPr>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на земельный участок</w:t>
      </w:r>
    </w:p>
    <w:p w:rsidR="00747AD4" w:rsidRPr="00747AD4" w:rsidRDefault="00747AD4" w:rsidP="00747AD4">
      <w:pPr>
        <w:autoSpaceDE w:val="0"/>
        <w:autoSpaceDN w:val="0"/>
        <w:adjustRightInd w:val="0"/>
        <w:spacing w:after="0" w:line="240" w:lineRule="auto"/>
        <w:ind w:left="0"/>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                                                                   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(место выдачи)                                                                               (дата выдачи)</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 xml:space="preserve">Настоящая выписка из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подтверждает, что гражданину</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(фамилия, имя, отчество полностью)</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дата рождения "__" ______________ г., документ, удостоверяющий личность </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_______________________________ __________________, выдан "__" _________ </w:t>
      </w:r>
      <w:proofErr w:type="gramStart"/>
      <w:r w:rsidRPr="00747AD4">
        <w:rPr>
          <w:rFonts w:ascii="Arial" w:eastAsia="Times New Roman" w:hAnsi="Arial" w:cs="Arial"/>
          <w:color w:val="auto"/>
          <w:lang w:eastAsia="ru-RU"/>
        </w:rPr>
        <w:t>г</w:t>
      </w:r>
      <w:proofErr w:type="gramEnd"/>
      <w:r w:rsidRPr="00747AD4">
        <w:rPr>
          <w:rFonts w:ascii="Arial" w:eastAsia="Times New Roman" w:hAnsi="Arial" w:cs="Arial"/>
          <w:color w:val="auto"/>
          <w:lang w:eastAsia="ru-RU"/>
        </w:rPr>
        <w:t>.</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proofErr w:type="gramStart"/>
      <w:r w:rsidRPr="00747AD4">
        <w:rPr>
          <w:rFonts w:ascii="Arial" w:eastAsia="Times New Roman" w:hAnsi="Arial" w:cs="Arial"/>
          <w:color w:val="auto"/>
          <w:lang w:eastAsia="ru-RU"/>
        </w:rPr>
        <w:t>(вид документа, удостоверяющего   (серия, номер)</w:t>
      </w:r>
      <w:proofErr w:type="gramEnd"/>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личность)</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(наименование органа, выдавшего документ, удостоверяющий личность)</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proofErr w:type="gramStart"/>
      <w:r w:rsidRPr="00747AD4">
        <w:rPr>
          <w:rFonts w:ascii="Arial" w:eastAsia="Times New Roman" w:hAnsi="Arial" w:cs="Arial"/>
          <w:color w:val="auto"/>
          <w:lang w:eastAsia="ru-RU"/>
        </w:rPr>
        <w:t>проживающему по адресу: _______________________________________________</w:t>
      </w:r>
      <w:proofErr w:type="gramEnd"/>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proofErr w:type="gramStart"/>
      <w:r w:rsidRPr="00747AD4">
        <w:rPr>
          <w:rFonts w:ascii="Arial" w:eastAsia="Times New Roman" w:hAnsi="Arial" w:cs="Arial"/>
          <w:color w:val="auto"/>
          <w:lang w:eastAsia="ru-RU"/>
        </w:rPr>
        <w:t>(адрес постоянного места жительства</w:t>
      </w:r>
      <w:proofErr w:type="gramEnd"/>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или преимущественного пребывания)</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принадлежит на праве 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proofErr w:type="gramStart"/>
      <w:r w:rsidRPr="00747AD4">
        <w:rPr>
          <w:rFonts w:ascii="Arial" w:eastAsia="Times New Roman" w:hAnsi="Arial" w:cs="Arial"/>
          <w:color w:val="auto"/>
          <w:lang w:eastAsia="ru-RU"/>
        </w:rPr>
        <w:t>(вид права, на котором гражданину принадлежит</w:t>
      </w:r>
      <w:proofErr w:type="gramEnd"/>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земельный участок)</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земельный  участок,  предоставленный   для   ведения   личного   подсобного</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хозяйства, общей площадью ____________, </w:t>
      </w:r>
      <w:proofErr w:type="gramStart"/>
      <w:r w:rsidRPr="00747AD4">
        <w:rPr>
          <w:rFonts w:ascii="Arial" w:eastAsia="Times New Roman" w:hAnsi="Arial" w:cs="Arial"/>
          <w:color w:val="auto"/>
          <w:lang w:eastAsia="ru-RU"/>
        </w:rPr>
        <w:t>расположенный</w:t>
      </w:r>
      <w:proofErr w:type="gramEnd"/>
      <w:r w:rsidRPr="00747AD4">
        <w:rPr>
          <w:rFonts w:ascii="Arial" w:eastAsia="Times New Roman" w:hAnsi="Arial" w:cs="Arial"/>
          <w:color w:val="auto"/>
          <w:lang w:eastAsia="ru-RU"/>
        </w:rPr>
        <w:t xml:space="preserve"> по адресу: 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категория земель 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 xml:space="preserve">о чем в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книге 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proofErr w:type="gramStart"/>
      <w:r w:rsidRPr="00747AD4">
        <w:rPr>
          <w:rFonts w:ascii="Arial" w:eastAsia="Times New Roman" w:hAnsi="Arial" w:cs="Arial"/>
          <w:color w:val="auto"/>
          <w:lang w:eastAsia="ru-RU"/>
        </w:rPr>
        <w:t xml:space="preserve">(реквизиты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 номер, дата</w:t>
      </w:r>
      <w:proofErr w:type="gramEnd"/>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начала и окончания ведения книги, наименование органа, осуществлявшего</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 xml:space="preserve">ведение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книги)</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 ______________ г. сделана запись на основании 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proofErr w:type="gramStart"/>
      <w:r w:rsidRPr="00747AD4">
        <w:rPr>
          <w:rFonts w:ascii="Arial" w:eastAsia="Times New Roman" w:hAnsi="Arial" w:cs="Arial"/>
          <w:color w:val="auto"/>
          <w:lang w:eastAsia="ru-RU"/>
        </w:rPr>
        <w:t>(реквизиты документа,</w:t>
      </w:r>
      <w:proofErr w:type="gramEnd"/>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 xml:space="preserve">на </w:t>
      </w:r>
      <w:proofErr w:type="gramStart"/>
      <w:r w:rsidRPr="00747AD4">
        <w:rPr>
          <w:rFonts w:ascii="Arial" w:eastAsia="Times New Roman" w:hAnsi="Arial" w:cs="Arial"/>
          <w:color w:val="auto"/>
          <w:lang w:eastAsia="ru-RU"/>
        </w:rPr>
        <w:t>основании</w:t>
      </w:r>
      <w:proofErr w:type="gramEnd"/>
      <w:r w:rsidRPr="00747AD4">
        <w:rPr>
          <w:rFonts w:ascii="Arial" w:eastAsia="Times New Roman" w:hAnsi="Arial" w:cs="Arial"/>
          <w:color w:val="auto"/>
          <w:lang w:eastAsia="ru-RU"/>
        </w:rPr>
        <w:t xml:space="preserve"> которого в </w:t>
      </w:r>
      <w:proofErr w:type="spellStart"/>
      <w:r w:rsidRPr="00747AD4">
        <w:rPr>
          <w:rFonts w:ascii="Arial" w:eastAsia="Times New Roman" w:hAnsi="Arial" w:cs="Arial"/>
          <w:color w:val="auto"/>
          <w:lang w:eastAsia="ru-RU"/>
        </w:rPr>
        <w:t>похозяйственную</w:t>
      </w:r>
      <w:proofErr w:type="spellEnd"/>
      <w:r w:rsidRPr="00747AD4">
        <w:rPr>
          <w:rFonts w:ascii="Arial" w:eastAsia="Times New Roman" w:hAnsi="Arial" w:cs="Arial"/>
          <w:color w:val="auto"/>
          <w:lang w:eastAsia="ru-RU"/>
        </w:rPr>
        <w:t xml:space="preserve"> книгу внесена запись о наличии</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proofErr w:type="gramStart"/>
      <w:r w:rsidRPr="00747AD4">
        <w:rPr>
          <w:rFonts w:ascii="Arial" w:eastAsia="Times New Roman" w:hAnsi="Arial" w:cs="Arial"/>
          <w:color w:val="auto"/>
          <w:lang w:eastAsia="ru-RU"/>
        </w:rPr>
        <w:t>у гражданина права на земельный участок (указывается при наличии сведений</w:t>
      </w:r>
      <w:proofErr w:type="gramEnd"/>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 xml:space="preserve">в </w:t>
      </w:r>
      <w:proofErr w:type="spellStart"/>
      <w:r w:rsidRPr="00747AD4">
        <w:rPr>
          <w:rFonts w:ascii="Arial" w:eastAsia="Times New Roman" w:hAnsi="Arial" w:cs="Arial"/>
          <w:color w:val="auto"/>
          <w:lang w:eastAsia="ru-RU"/>
        </w:rPr>
        <w:t>похозяйственной</w:t>
      </w:r>
      <w:proofErr w:type="spellEnd"/>
      <w:r w:rsidRPr="00747AD4">
        <w:rPr>
          <w:rFonts w:ascii="Arial" w:eastAsia="Times New Roman" w:hAnsi="Arial" w:cs="Arial"/>
          <w:color w:val="auto"/>
          <w:lang w:eastAsia="ru-RU"/>
        </w:rPr>
        <w:t xml:space="preserve"> книге)</w:t>
      </w:r>
    </w:p>
    <w:p w:rsidR="00747AD4" w:rsidRPr="00747AD4" w:rsidRDefault="00747AD4" w:rsidP="00747AD4">
      <w:pPr>
        <w:spacing w:after="0" w:line="240" w:lineRule="auto"/>
        <w:ind w:left="0"/>
        <w:contextualSpacing/>
        <w:jc w:val="center"/>
        <w:rPr>
          <w:rFonts w:ascii="Arial" w:eastAsia="Times New Roman" w:hAnsi="Arial" w:cs="Arial"/>
          <w:b/>
          <w:color w:val="auto"/>
          <w:lang w:eastAsia="ru-RU"/>
        </w:rPr>
      </w:pP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     ___________             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b/>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(должность)                             (подпись)   М.П.                      (Ф.И.О.)</w:t>
      </w:r>
    </w:p>
    <w:p w:rsidR="00747AD4" w:rsidRPr="00747AD4" w:rsidRDefault="00747AD4" w:rsidP="00747AD4">
      <w:pPr>
        <w:spacing w:after="0" w:line="240" w:lineRule="auto"/>
        <w:ind w:left="0"/>
        <w:contextualSpacing/>
        <w:jc w:val="center"/>
        <w:rPr>
          <w:rFonts w:ascii="Arial" w:eastAsia="Times New Roman" w:hAnsi="Arial" w:cs="Arial"/>
          <w:b/>
          <w:color w:val="auto"/>
          <w:lang w:eastAsia="ru-RU"/>
        </w:rPr>
      </w:pPr>
      <w:bookmarkStart w:id="17" w:name="_GoBack"/>
      <w:bookmarkEnd w:id="17"/>
    </w:p>
    <w:sectPr w:rsidR="00747AD4" w:rsidRPr="00747AD4" w:rsidSect="0042275C">
      <w:headerReference w:type="default" r:id="rId9"/>
      <w:footerReference w:type="default" r:id="rId10"/>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3" w:rsidRDefault="00372FD3" w:rsidP="00747AD4">
      <w:pPr>
        <w:spacing w:after="0" w:line="240" w:lineRule="auto"/>
      </w:pPr>
      <w:r>
        <w:separator/>
      </w:r>
    </w:p>
  </w:endnote>
  <w:endnote w:type="continuationSeparator" w:id="0">
    <w:p w:rsidR="00372FD3" w:rsidRDefault="00372FD3" w:rsidP="0074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59" w:rsidRDefault="00D4176F">
    <w:pPr>
      <w:pStyle w:val="af6"/>
      <w:jc w:val="right"/>
    </w:pPr>
    <w:r>
      <w:t xml:space="preserve"> </w:t>
    </w:r>
  </w:p>
  <w:p w:rsidR="007E1659" w:rsidRDefault="00372FD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3" w:rsidRDefault="00372FD3" w:rsidP="00747AD4">
      <w:pPr>
        <w:spacing w:after="0" w:line="240" w:lineRule="auto"/>
      </w:pPr>
      <w:r>
        <w:separator/>
      </w:r>
    </w:p>
  </w:footnote>
  <w:footnote w:type="continuationSeparator" w:id="0">
    <w:p w:rsidR="00372FD3" w:rsidRDefault="00372FD3" w:rsidP="00747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9A" w:rsidRDefault="00372FD3" w:rsidP="00B5779A">
    <w:pPr>
      <w:pStyle w:val="af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D4"/>
    <w:rsid w:val="002404ED"/>
    <w:rsid w:val="002F196C"/>
    <w:rsid w:val="00357E1F"/>
    <w:rsid w:val="00372FD3"/>
    <w:rsid w:val="00695526"/>
    <w:rsid w:val="00747AD4"/>
    <w:rsid w:val="00D4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747AD4"/>
    <w:rPr>
      <w:rFonts w:eastAsia="Times New Roman"/>
      <w:color w:val="auto"/>
      <w:sz w:val="20"/>
      <w:szCs w:val="20"/>
      <w:lang w:eastAsia="ru-RU"/>
    </w:rPr>
  </w:style>
  <w:style w:type="paragraph" w:styleId="af6">
    <w:name w:val="footer"/>
    <w:basedOn w:val="a"/>
    <w:link w:val="af7"/>
    <w:uiPriority w:val="99"/>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747AD4"/>
    <w:rPr>
      <w:rFonts w:eastAsia="Times New Roman"/>
      <w:color w:val="auto"/>
      <w:sz w:val="20"/>
      <w:szCs w:val="20"/>
      <w:lang w:eastAsia="ru-RU"/>
    </w:rPr>
  </w:style>
  <w:style w:type="table" w:styleId="af8">
    <w:name w:val="Table Grid"/>
    <w:basedOn w:val="a1"/>
    <w:uiPriority w:val="59"/>
    <w:rsid w:val="0074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2404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40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747AD4"/>
    <w:rPr>
      <w:rFonts w:eastAsia="Times New Roman"/>
      <w:color w:val="auto"/>
      <w:sz w:val="20"/>
      <w:szCs w:val="20"/>
      <w:lang w:eastAsia="ru-RU"/>
    </w:rPr>
  </w:style>
  <w:style w:type="paragraph" w:styleId="af6">
    <w:name w:val="footer"/>
    <w:basedOn w:val="a"/>
    <w:link w:val="af7"/>
    <w:uiPriority w:val="99"/>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747AD4"/>
    <w:rPr>
      <w:rFonts w:eastAsia="Times New Roman"/>
      <w:color w:val="auto"/>
      <w:sz w:val="20"/>
      <w:szCs w:val="20"/>
      <w:lang w:eastAsia="ru-RU"/>
    </w:rPr>
  </w:style>
  <w:style w:type="table" w:styleId="af8">
    <w:name w:val="Table Grid"/>
    <w:basedOn w:val="a1"/>
    <w:uiPriority w:val="59"/>
    <w:rsid w:val="0074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2404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40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3</cp:revision>
  <cp:lastPrinted>2021-06-17T04:29:00Z</cp:lastPrinted>
  <dcterms:created xsi:type="dcterms:W3CDTF">2021-06-17T03:49:00Z</dcterms:created>
  <dcterms:modified xsi:type="dcterms:W3CDTF">2021-06-17T04:30:00Z</dcterms:modified>
</cp:coreProperties>
</file>