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AE" w:rsidRPr="00B33DFA" w:rsidRDefault="00127BAE" w:rsidP="00127BAE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8"/>
          <w:szCs w:val="28"/>
        </w:rPr>
        <w:t>Российская Федерация</w:t>
      </w:r>
    </w:p>
    <w:p w:rsidR="00127BAE" w:rsidRPr="00B33DFA" w:rsidRDefault="00127BAE" w:rsidP="00127BAE">
      <w:pPr>
        <w:pStyle w:val="a3"/>
        <w:jc w:val="center"/>
        <w:rPr>
          <w:sz w:val="28"/>
          <w:szCs w:val="28"/>
        </w:rPr>
      </w:pPr>
      <w:r w:rsidRPr="00B33DFA">
        <w:rPr>
          <w:sz w:val="28"/>
          <w:szCs w:val="28"/>
        </w:rPr>
        <w:t>Заводской сельский Совет депутатов</w:t>
      </w:r>
    </w:p>
    <w:p w:rsidR="00127BAE" w:rsidRPr="00B33DFA" w:rsidRDefault="00127BAE" w:rsidP="00127BAE">
      <w:pPr>
        <w:pStyle w:val="a3"/>
        <w:jc w:val="center"/>
        <w:rPr>
          <w:sz w:val="28"/>
          <w:szCs w:val="28"/>
        </w:rPr>
      </w:pPr>
      <w:r w:rsidRPr="00B33DFA">
        <w:rPr>
          <w:sz w:val="28"/>
          <w:szCs w:val="28"/>
        </w:rPr>
        <w:t>Троицкого района Алтайского края</w:t>
      </w:r>
    </w:p>
    <w:p w:rsidR="00127BAE" w:rsidRPr="00B33DFA" w:rsidRDefault="00127BAE" w:rsidP="00127BAE">
      <w:pPr>
        <w:pStyle w:val="a3"/>
        <w:rPr>
          <w:sz w:val="28"/>
          <w:szCs w:val="28"/>
        </w:rPr>
      </w:pPr>
    </w:p>
    <w:p w:rsidR="00127BAE" w:rsidRPr="00B33DFA" w:rsidRDefault="00127BAE" w:rsidP="00127BAE">
      <w:pPr>
        <w:pStyle w:val="a3"/>
        <w:jc w:val="center"/>
        <w:rPr>
          <w:sz w:val="28"/>
          <w:szCs w:val="28"/>
        </w:rPr>
      </w:pPr>
      <w:r w:rsidRPr="00B33DFA">
        <w:rPr>
          <w:sz w:val="28"/>
          <w:szCs w:val="28"/>
        </w:rPr>
        <w:t>РЕШЕНИЕ</w:t>
      </w:r>
    </w:p>
    <w:p w:rsidR="00127BAE" w:rsidRPr="004C5298" w:rsidRDefault="00127BAE" w:rsidP="00127BAE">
      <w:pPr>
        <w:pStyle w:val="a3"/>
        <w:jc w:val="center"/>
      </w:pPr>
      <w:r w:rsidRPr="00B33DFA">
        <w:rPr>
          <w:sz w:val="28"/>
          <w:szCs w:val="28"/>
        </w:rPr>
        <w:t>№</w:t>
      </w:r>
      <w:r>
        <w:rPr>
          <w:sz w:val="28"/>
          <w:szCs w:val="28"/>
        </w:rPr>
        <w:t>62</w:t>
      </w:r>
      <w:r w:rsidRPr="004C5298">
        <w:br/>
      </w:r>
    </w:p>
    <w:p w:rsidR="00127BAE" w:rsidRPr="00B33DFA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4C5959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ноября </w:t>
      </w:r>
      <w:r w:rsidRPr="00B33DFA">
        <w:rPr>
          <w:sz w:val="24"/>
          <w:szCs w:val="24"/>
        </w:rPr>
        <w:t xml:space="preserve"> 2013года</w:t>
      </w:r>
    </w:p>
    <w:p w:rsidR="00127BAE" w:rsidRPr="00B33DFA" w:rsidRDefault="00127BAE" w:rsidP="00127BAE">
      <w:pPr>
        <w:pStyle w:val="a3"/>
        <w:rPr>
          <w:sz w:val="24"/>
          <w:szCs w:val="24"/>
        </w:rPr>
      </w:pPr>
      <w:r w:rsidRPr="00B33DFA">
        <w:rPr>
          <w:sz w:val="24"/>
          <w:szCs w:val="24"/>
        </w:rPr>
        <w:t>с.Заводское</w:t>
      </w:r>
    </w:p>
    <w:p w:rsidR="00127BAE" w:rsidRPr="00B33DFA" w:rsidRDefault="00127BAE" w:rsidP="00127BAE">
      <w:pPr>
        <w:pStyle w:val="a3"/>
        <w:rPr>
          <w:sz w:val="24"/>
          <w:szCs w:val="24"/>
        </w:rPr>
      </w:pP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 внесении изменений в решение</w:t>
      </w: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Заводского сельского Совета депутатов</w:t>
      </w: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«О ставках налогах на имущество физических</w:t>
      </w: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Лиц на территории муниципального  образования</w:t>
      </w: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Заводской сельсовет Троицкого района</w:t>
      </w:r>
    </w:p>
    <w:p w:rsidR="00127BAE" w:rsidRPr="00B33DFA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Алтайского края»</w:t>
      </w:r>
    </w:p>
    <w:p w:rsidR="00127BAE" w:rsidRPr="00B33DFA" w:rsidRDefault="00127BAE" w:rsidP="00127BAE">
      <w:pPr>
        <w:pStyle w:val="a3"/>
        <w:rPr>
          <w:sz w:val="24"/>
          <w:szCs w:val="24"/>
        </w:rPr>
      </w:pP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 Налоговым кодексом Российской  Федерации, статьей 21 Устава муниципального образования Заводской сельсовет Троицкого района Алтайского края, Заводской сельский Совет депутатов, РЕШИЛ:</w:t>
      </w: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Статья 1. Внести в решение Заводского сельского Совета депутатов Троицкого района Алтайского края от 27.10.2011года № 39 «О ставках  налога на имущество  физических лиц на территории  муниципального образования Заводской сельсовет Троицкого района Алтайского  края» изменение, изложив  пункт 2 в следующей   редакции:</w:t>
      </w: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«2. Ставки налога на имущество физических лиц установить   в зависимости от  суммарной инвентаризационной стоимости объектов налогообложения, умноженной на коэффициент-дефлятор, определяемый в соответствии  с частью первой Налогового кодекса Российской  Федерации :</w:t>
      </w:r>
    </w:p>
    <w:p w:rsidR="00127BAE" w:rsidRDefault="00127BAE" w:rsidP="00127BAE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127BAE" w:rsidTr="00FF5B14">
        <w:tc>
          <w:tcPr>
            <w:tcW w:w="6771" w:type="dxa"/>
          </w:tcPr>
          <w:p w:rsidR="00127BAE" w:rsidRDefault="00127BAE" w:rsidP="00FF5B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-дефлятор</w:t>
            </w:r>
          </w:p>
        </w:tc>
        <w:tc>
          <w:tcPr>
            <w:tcW w:w="2800" w:type="dxa"/>
          </w:tcPr>
          <w:p w:rsidR="00127BAE" w:rsidRDefault="00127BAE" w:rsidP="00FF5B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налога</w:t>
            </w:r>
          </w:p>
        </w:tc>
      </w:tr>
      <w:tr w:rsidR="00127BAE" w:rsidTr="00FF5B14">
        <w:tc>
          <w:tcPr>
            <w:tcW w:w="6771" w:type="dxa"/>
          </w:tcPr>
          <w:p w:rsidR="00127BAE" w:rsidRDefault="00127BAE" w:rsidP="00FF5B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300000 рублей (включительно)</w:t>
            </w:r>
          </w:p>
        </w:tc>
        <w:tc>
          <w:tcPr>
            <w:tcW w:w="2800" w:type="dxa"/>
          </w:tcPr>
          <w:p w:rsidR="00127BAE" w:rsidRDefault="00127BAE" w:rsidP="00FF5B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процента</w:t>
            </w:r>
          </w:p>
        </w:tc>
      </w:tr>
      <w:tr w:rsidR="00127BAE" w:rsidTr="00FF5B14">
        <w:tc>
          <w:tcPr>
            <w:tcW w:w="6771" w:type="dxa"/>
          </w:tcPr>
          <w:p w:rsidR="00127BAE" w:rsidRDefault="00127BAE" w:rsidP="00FF5B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300000 рублей до 500000 рублей (включительно)</w:t>
            </w:r>
          </w:p>
        </w:tc>
        <w:tc>
          <w:tcPr>
            <w:tcW w:w="2800" w:type="dxa"/>
          </w:tcPr>
          <w:p w:rsidR="00127BAE" w:rsidRDefault="00127BAE" w:rsidP="00FF5B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процента</w:t>
            </w:r>
          </w:p>
        </w:tc>
      </w:tr>
      <w:tr w:rsidR="00127BAE" w:rsidTr="00FF5B14">
        <w:tc>
          <w:tcPr>
            <w:tcW w:w="6771" w:type="dxa"/>
          </w:tcPr>
          <w:p w:rsidR="00127BAE" w:rsidRDefault="00127BAE" w:rsidP="00FF5B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500000</w:t>
            </w:r>
          </w:p>
        </w:tc>
        <w:tc>
          <w:tcPr>
            <w:tcW w:w="2800" w:type="dxa"/>
          </w:tcPr>
          <w:p w:rsidR="00127BAE" w:rsidRDefault="00127BAE" w:rsidP="00FF5B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процента</w:t>
            </w:r>
          </w:p>
        </w:tc>
      </w:tr>
    </w:tbl>
    <w:p w:rsidR="00127BAE" w:rsidRPr="00B33DFA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Статья 2. Опубликовать данное решение  в газете «На земле Троицкой».</w:t>
      </w: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Статья 3. Настоящее решение вступает в силу с 01 января 2014 года. Но не ранее чем по истечению одного месяца со дня его официального опубликования на газете «На земле Троицкой».</w:t>
      </w: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Статья4. Контроль за выполнением настоящего решения возложить на постоянную комиссию по экономическому  развитию территории, экологии, рациональному  использованию природных ресурсов (Кирсанов С.И.)</w:t>
      </w:r>
    </w:p>
    <w:p w:rsidR="00127BAE" w:rsidRDefault="00127BAE" w:rsidP="00127BAE">
      <w:pPr>
        <w:pStyle w:val="a3"/>
        <w:rPr>
          <w:sz w:val="24"/>
          <w:szCs w:val="24"/>
        </w:rPr>
      </w:pPr>
    </w:p>
    <w:p w:rsidR="00127BAE" w:rsidRDefault="00127BAE" w:rsidP="00127BAE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Заводского сельсовета                                          П.В.Глазков</w:t>
      </w:r>
    </w:p>
    <w:p w:rsidR="00BC43A0" w:rsidRDefault="00127BAE"/>
    <w:sectPr w:rsidR="00BC43A0" w:rsidSect="00FA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BAE"/>
    <w:rsid w:val="00127BAE"/>
    <w:rsid w:val="006A65F1"/>
    <w:rsid w:val="00A77571"/>
    <w:rsid w:val="00FA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BAE"/>
    <w:pPr>
      <w:spacing w:after="0" w:line="240" w:lineRule="auto"/>
    </w:pPr>
  </w:style>
  <w:style w:type="table" w:styleId="a4">
    <w:name w:val="Table Grid"/>
    <w:basedOn w:val="a1"/>
    <w:uiPriority w:val="59"/>
    <w:rsid w:val="00127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2014-06-02T05:16:00Z</dcterms:created>
  <dcterms:modified xsi:type="dcterms:W3CDTF">2014-06-02T05:17:00Z</dcterms:modified>
</cp:coreProperties>
</file>