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DE" w:rsidRPr="00D558CB" w:rsidRDefault="00716CDE" w:rsidP="00716C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58CB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716CDE" w:rsidRPr="00D558CB" w:rsidRDefault="00716CDE" w:rsidP="00716C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58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Заводской сельский Совет депутатов</w:t>
      </w:r>
    </w:p>
    <w:p w:rsidR="00716CDE" w:rsidRPr="00D558CB" w:rsidRDefault="00716CDE" w:rsidP="00716C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58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Троицкого района Алтайского края</w:t>
      </w:r>
    </w:p>
    <w:p w:rsidR="00716CDE" w:rsidRPr="00D558CB" w:rsidRDefault="00716CDE" w:rsidP="00716CD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716CDE" w:rsidRPr="00D558CB" w:rsidRDefault="00716CDE" w:rsidP="00716CD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 203</w:t>
      </w:r>
    </w:p>
    <w:p w:rsidR="00716CDE" w:rsidRPr="00D558CB" w:rsidRDefault="00716CDE" w:rsidP="00716C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hAnsi="Times New Roman" w:cs="Times New Roman"/>
          <w:sz w:val="24"/>
          <w:szCs w:val="24"/>
          <w:lang w:eastAsia="ru-RU"/>
        </w:rPr>
        <w:t>от 27 сентября 2017года</w:t>
      </w:r>
    </w:p>
    <w:p w:rsidR="00716CDE" w:rsidRPr="00D558CB" w:rsidRDefault="00716CDE" w:rsidP="00716C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558CB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D558CB">
        <w:rPr>
          <w:rFonts w:ascii="Times New Roman" w:hAnsi="Times New Roman" w:cs="Times New Roman"/>
          <w:sz w:val="24"/>
          <w:szCs w:val="24"/>
          <w:lang w:eastAsia="ru-RU"/>
        </w:rPr>
        <w:t>аводское</w:t>
      </w:r>
    </w:p>
    <w:p w:rsidR="00716CDE" w:rsidRPr="00D558CB" w:rsidRDefault="00716CDE" w:rsidP="00716C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CDE" w:rsidRPr="00D558CB" w:rsidRDefault="00716CDE" w:rsidP="00716C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</w:p>
    <w:p w:rsidR="00716CDE" w:rsidRPr="00D558CB" w:rsidRDefault="00716CDE" w:rsidP="00716C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hAnsi="Times New Roman" w:cs="Times New Roman"/>
          <w:sz w:val="24"/>
          <w:szCs w:val="24"/>
          <w:lang w:eastAsia="ru-RU"/>
        </w:rPr>
        <w:t>об административной комиссии</w:t>
      </w:r>
    </w:p>
    <w:p w:rsidR="00716CDE" w:rsidRPr="00D558CB" w:rsidRDefault="00716CDE" w:rsidP="00716C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hAnsi="Times New Roman" w:cs="Times New Roman"/>
          <w:sz w:val="24"/>
          <w:szCs w:val="24"/>
          <w:lang w:eastAsia="ru-RU"/>
        </w:rPr>
        <w:t xml:space="preserve">при Администрации </w:t>
      </w:r>
      <w:proofErr w:type="gramStart"/>
      <w:r w:rsidRPr="00D558CB">
        <w:rPr>
          <w:rFonts w:ascii="Times New Roman" w:hAnsi="Times New Roman" w:cs="Times New Roman"/>
          <w:sz w:val="24"/>
          <w:szCs w:val="24"/>
          <w:lang w:eastAsia="ru-RU"/>
        </w:rPr>
        <w:t>Заводского</w:t>
      </w:r>
      <w:proofErr w:type="gramEnd"/>
    </w:p>
    <w:p w:rsidR="00716CDE" w:rsidRPr="00D558CB" w:rsidRDefault="00716CDE" w:rsidP="00716C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hAnsi="Times New Roman" w:cs="Times New Roman"/>
          <w:sz w:val="24"/>
          <w:szCs w:val="24"/>
          <w:lang w:eastAsia="ru-RU"/>
        </w:rPr>
        <w:t>сельсовета</w:t>
      </w:r>
    </w:p>
    <w:p w:rsidR="00716CDE" w:rsidRPr="00D558CB" w:rsidRDefault="00716CDE" w:rsidP="00716C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8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законом Алтайского края от 10.03.2009 года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со статьей 76 Закона Алтайского края от 10.07.2002 № 46-ЗС «Об административной ответственности за совершение правонарушений на территории Алтайского края», с Уставом муниципального образования Заводской сельсовет Троицкого района Алтайского края</w:t>
      </w:r>
      <w:proofErr w:type="gramEnd"/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РЕШИЛ:</w:t>
      </w:r>
    </w:p>
    <w:p w:rsidR="00716CDE" w:rsidRPr="00D558CB" w:rsidRDefault="00716CDE" w:rsidP="00716C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hAnsi="Times New Roman" w:cs="Times New Roman"/>
          <w:sz w:val="24"/>
          <w:szCs w:val="24"/>
          <w:lang w:eastAsia="ru-RU"/>
        </w:rPr>
        <w:t>1.Утвердить Положение об административной комиссии при Администрации Заводского сельсовета Троицкого района Алтайского края.</w:t>
      </w:r>
    </w:p>
    <w:p w:rsidR="00716CDE" w:rsidRPr="00D558CB" w:rsidRDefault="00716CDE" w:rsidP="00716C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hAnsi="Times New Roman" w:cs="Times New Roman"/>
          <w:sz w:val="24"/>
          <w:szCs w:val="24"/>
          <w:lang w:eastAsia="ru-RU"/>
        </w:rPr>
        <w:t>2.Считать утратившим силу решение Заводского сельского Совета депутатов от 29.03.2011г. № 8 «Об утверждении Положения об административной комиссии при Администрации Заводского сельсовета Троицкого района Алтайского края»</w:t>
      </w:r>
    </w:p>
    <w:p w:rsidR="00716CDE" w:rsidRPr="00D558CB" w:rsidRDefault="00716CDE" w:rsidP="00716C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hAnsi="Times New Roman" w:cs="Times New Roman"/>
          <w:sz w:val="24"/>
          <w:szCs w:val="24"/>
          <w:lang w:eastAsia="ru-RU"/>
        </w:rPr>
        <w:t>3.Обнародовать настоящее решение в установленном порядке.</w:t>
      </w:r>
    </w:p>
    <w:p w:rsidR="00716CDE" w:rsidRPr="00D558CB" w:rsidRDefault="00716CDE" w:rsidP="00716C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Pr="00D558CB" w:rsidRDefault="00716CDE" w:rsidP="00716C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Pr="00D558CB" w:rsidRDefault="00716CDE" w:rsidP="00716CD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58C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558CB">
        <w:rPr>
          <w:rFonts w:ascii="Times New Roman" w:hAnsi="Times New Roman" w:cs="Times New Roman"/>
          <w:sz w:val="24"/>
          <w:szCs w:val="24"/>
        </w:rPr>
        <w:t>ЗаводскогоС.А.Ширяев</w:t>
      </w:r>
      <w:proofErr w:type="spellEnd"/>
    </w:p>
    <w:p w:rsidR="00716CDE" w:rsidRPr="00D558CB" w:rsidRDefault="00716CDE" w:rsidP="00716CDE">
      <w:pPr>
        <w:pStyle w:val="a3"/>
        <w:rPr>
          <w:rFonts w:ascii="Times New Roman" w:hAnsi="Times New Roman" w:cs="Times New Roman"/>
          <w:sz w:val="24"/>
          <w:szCs w:val="24"/>
        </w:rPr>
      </w:pPr>
      <w:r w:rsidRPr="00D558CB"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716CDE" w:rsidRDefault="00716CDE" w:rsidP="00716C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CDE" w:rsidRPr="00D558CB" w:rsidRDefault="00716CDE" w:rsidP="00716C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Default="00716CDE" w:rsidP="00716CD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Default="00716CDE" w:rsidP="00716CD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Default="00716CDE" w:rsidP="00716CD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Default="00716CDE" w:rsidP="00716CD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Default="00716CDE" w:rsidP="00716CD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Pr="00D558CB" w:rsidRDefault="00716CDE" w:rsidP="00716CD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716CDE" w:rsidRPr="00D558CB" w:rsidRDefault="00716CDE" w:rsidP="00716CD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gramStart"/>
      <w:r w:rsidRPr="00D558CB">
        <w:rPr>
          <w:rFonts w:ascii="Times New Roman" w:hAnsi="Times New Roman" w:cs="Times New Roman"/>
          <w:sz w:val="24"/>
          <w:szCs w:val="24"/>
          <w:lang w:eastAsia="ru-RU"/>
        </w:rPr>
        <w:t>Заводского</w:t>
      </w:r>
      <w:proofErr w:type="gramEnd"/>
      <w:r w:rsidRPr="00D558CB">
        <w:rPr>
          <w:rFonts w:ascii="Times New Roman" w:hAnsi="Times New Roman" w:cs="Times New Roman"/>
          <w:sz w:val="24"/>
          <w:szCs w:val="24"/>
          <w:lang w:eastAsia="ru-RU"/>
        </w:rPr>
        <w:t xml:space="preserve"> ССД</w:t>
      </w:r>
    </w:p>
    <w:p w:rsidR="00716CDE" w:rsidRPr="00D558CB" w:rsidRDefault="00716CDE" w:rsidP="00716CD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hAnsi="Times New Roman" w:cs="Times New Roman"/>
          <w:sz w:val="24"/>
          <w:szCs w:val="24"/>
          <w:lang w:eastAsia="ru-RU"/>
        </w:rPr>
        <w:t>от 27.09.2017г.№203</w:t>
      </w:r>
    </w:p>
    <w:p w:rsidR="00716CDE" w:rsidRPr="00D558CB" w:rsidRDefault="00716CDE" w:rsidP="00716CD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Pr="00D558CB" w:rsidRDefault="00716CDE" w:rsidP="00716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558C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558C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716CDE" w:rsidRPr="00D558CB" w:rsidRDefault="00716CDE" w:rsidP="00716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8CB">
        <w:rPr>
          <w:rFonts w:ascii="Times New Roman" w:hAnsi="Times New Roman" w:cs="Times New Roman"/>
          <w:b/>
          <w:sz w:val="28"/>
          <w:szCs w:val="28"/>
          <w:lang w:eastAsia="ru-RU"/>
        </w:rPr>
        <w:t>об административной комиссии</w:t>
      </w:r>
    </w:p>
    <w:p w:rsidR="00716CDE" w:rsidRPr="00D558CB" w:rsidRDefault="00716CDE" w:rsidP="00716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8CB">
        <w:rPr>
          <w:rFonts w:ascii="Times New Roman" w:hAnsi="Times New Roman" w:cs="Times New Roman"/>
          <w:b/>
          <w:sz w:val="28"/>
          <w:szCs w:val="28"/>
          <w:lang w:eastAsia="ru-RU"/>
        </w:rPr>
        <w:t>при администрации Заводского сельсовета</w:t>
      </w:r>
    </w:p>
    <w:p w:rsidR="00716CDE" w:rsidRPr="00D558CB" w:rsidRDefault="00716CDE" w:rsidP="00716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58CB">
        <w:rPr>
          <w:rFonts w:ascii="Times New Roman" w:hAnsi="Times New Roman" w:cs="Times New Roman"/>
          <w:b/>
          <w:sz w:val="28"/>
          <w:szCs w:val="28"/>
          <w:lang w:eastAsia="ru-RU"/>
        </w:rPr>
        <w:t>Троицкого района Алтайского края</w:t>
      </w:r>
    </w:p>
    <w:p w:rsidR="00716CDE" w:rsidRPr="00D558CB" w:rsidRDefault="00716CDE" w:rsidP="00716CDE">
      <w:pPr>
        <w:pStyle w:val="a3"/>
        <w:jc w:val="center"/>
        <w:rPr>
          <w:b/>
          <w:sz w:val="28"/>
          <w:szCs w:val="28"/>
          <w:lang w:eastAsia="ru-RU"/>
        </w:rPr>
      </w:pPr>
    </w:p>
    <w:p w:rsidR="00716CDE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устанавливает основные задачи, состав, полномочия и порядок работы административной комиссии при администрации Заводского сельсовета (далее – административная комиссия в соответствующем падеже).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Pr="00D558CB" w:rsidRDefault="00716CDE" w:rsidP="00716CDE">
      <w:pPr>
        <w:keepNext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</w:t>
      </w:r>
      <w:r w:rsidRPr="00D558C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1. Общие положения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Административная комиссия является коллегиальным органом административной юрисдикции при администрации Заводского сельсовета и образуется решением Заводского сельского Совета депутатов.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Срок полномочий административной комиссии не может превышать срока полномочий Заводского сельского Совета депутатов.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Комиссия в своей деятельности руководствуется Конституцией Российской Федерации, законами и иными нормативными правовыми актами Российской Федерации, Алтайского края и настоящим Положением. </w:t>
      </w:r>
    </w:p>
    <w:p w:rsidR="00716CDE" w:rsidRPr="00D558CB" w:rsidRDefault="00716CDE" w:rsidP="00716C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Основные задачи административной комиссии </w:t>
      </w:r>
    </w:p>
    <w:p w:rsidR="00716CDE" w:rsidRPr="00D558CB" w:rsidRDefault="00716CDE" w:rsidP="00716C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административной комиссии являются: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Осуществление мер по защите и восстановлению нарушенных прав и законных интересов граждан, выявление и устранение причин и условий, способствующих совершению административных правонарушений. 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Осуществление мер, предусмотренных законодательством Российской Федерации и Алтайского края, в области предупреждения совершения административных правонарушений.</w:t>
      </w:r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3. Состав административной комиссии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Административная комиссия образуется в составе: председателя, заместителя председателя, ответственного секретаря и не менее четырех членов комиссии. Текущую работу и </w:t>
      </w:r>
      <w:proofErr w:type="gramStart"/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решений административной комиссии осуществляет секретарь.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В состав административной комиссии могут входить государственные и муниципальные служащие, депутаты </w:t>
      </w:r>
      <w:proofErr w:type="gramStart"/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Заводского</w:t>
      </w:r>
      <w:proofErr w:type="gramEnd"/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ССД, представители общественных объединений и трудовых коллективов. 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Члены административной комиссии осуществляют работу на общественных началах.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Персональный состав административной комиссии утверждается решением Заводского сельского Совета депутатов.</w:t>
      </w:r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Полномочия административной комиссии по рассмотрению </w:t>
      </w:r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дел об административных правонарушениях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Рассмотрение дел об административных правонарушениях осуществляется административной комиссией в соответствии Кодексом Российской Федерации об административных правонарушениях и Законом Алтайского края от 10 июля 2002 года № 46-ЗС «Об административной ответственности за совершение правонарушений на территории Алтайского края».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4.2.Административная комиссия рассматривает дела об административных правонарушениях, предусмотренных статьями 27, 36-1,40-2,40-3,41,46,61, статьями 67,68,70,71 Закона Алтайского края от 10.07.2002 № 46-ЗС «Об административной ответственности за совершение правонарушений на территории Алтайского края» 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При рассмотрении дел об административных правонарушениях административная комиссия вправе запрашивать из коммерческих и некоммерческих организаций необходимые материалы, а также вызывать должностных лиц и граждан для получения сведений по рассматриваемым вопросам.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Административная комиссия вправе рассматривать дела об административных правонарушениях по месту жительства правонарушителя в случае наличия ходатайства от лица, в отношении которого ведется производство по делу об административном правонарушении.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В случае наличия в действиях лиц, в отношении которых ведется производство по делу об административном правонарушении, признаков состава преступления административная комиссия выносит постановление о прекращении производства по делу об административном правонарушении и передаче </w:t>
      </w: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материалов дела прокурору, в орган предварительного следствия или в орган дознания.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Административная комиссия проводит анализ административных правонарушений, совершаемых на территории муниципального образования, и вносит в заинтересованные органы и организации предложения по устранению причин и условий, способствующих их совершению.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Комиссия ежегодно представляет информацию о результатах осуществления полномочий в органы местного самоуправления.</w:t>
      </w:r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Основные правила назначения административного наказания</w:t>
      </w:r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административной комиссией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При назначении административного наказания учитываются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 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5.2.Размеры административного наказания, налагаемые комиссией, определяются в пределах, установленных Кодексом Российской Федерации об административных правонарушениях и законами Алтайского края.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Заседания административной комиссии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Заседания административной комиссии проводятся по мере необходимости, но не реже одного раза в пятнадцать дней.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Заседание административной комиссии является правомочным, если в нем принимает участие не менее половины установленного числа ее членов.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административной комиссии проводится с соблюдением гарантий прав и свобод граждан, уважения достоинства их личности.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Постановление по делу об административном правонарушении принимается большинством голосов членов административной комиссии, присутствующих на заседании.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по делу об административном правонарушении объявляется немедленно по окончании рассмотрения дела об административном правонарушении.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Копия постановления по делу об административном правонарушении вручается под расписку лицу, в отношении которого оно вынесено, или законному представителю этого лица,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6.4. При рассмотрении дела об административном правонарушении ведется протокол, в котором указываются: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и место заседания административной комиссии;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и состав административной комиссии, рассматривающей дело;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содержание рассматриваемого дела;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явке лиц, участвующих в деле, об извещении отсутствующих лиц в установленном порядке;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объяснения лиц, участвующих в рассмотрении дела, их ходатайства и результаты их рассмотрения;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документы и вещественные доказательства, исследованные при рассмотрении дела;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оглашении принятого постановления и разъяснении порядка и сроков его обжалования.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6.5. Протокол подписывается председательствующим в заседании и секретарем административной комиссии.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Производство по делам об административных правонарушениях, исполнение постановлений о наложении административных взысканий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7.1 Производство по делам об административных правонарушениях, включая обжалование и опротестование постановлений о наложении административного наказания, а также исполнение указанных постановлений, осуществляются в порядке, установленном действующим законодательством.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8. Руководство и </w:t>
      </w:r>
      <w:proofErr w:type="gramStart"/>
      <w:r w:rsidRPr="00D558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D558C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деятельностью административной комиссии, её материально-техническое обеспечение и делопроизводство 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Общее руководство и </w:t>
      </w:r>
      <w:proofErr w:type="gramStart"/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административной комиссии осуществляет глава сельсовета. 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8.2. Финансовое и материально-техническое обеспечение административной комиссии производится в виде субвенции из бюджета Алтайского края.</w:t>
      </w:r>
    </w:p>
    <w:p w:rsidR="00716CDE" w:rsidRPr="00D558CB" w:rsidRDefault="00716CDE" w:rsidP="00716CD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Делопроизводство административной комиссии осуществляет её секретарь.</w:t>
      </w:r>
    </w:p>
    <w:p w:rsidR="00716CDE" w:rsidRPr="00D558CB" w:rsidRDefault="00716CDE" w:rsidP="00716CDE">
      <w:pPr>
        <w:spacing w:before="100" w:beforeAutospacing="1" w:after="240" w:line="48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</w:t>
      </w:r>
    </w:p>
    <w:p w:rsidR="00716CDE" w:rsidRPr="00D558CB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должностных лиц, уполномоченных составлять протоколы о совершении административных правонарушений на территории Заводского сельсовета Троицкого района Алтайского края</w:t>
      </w:r>
    </w:p>
    <w:p w:rsidR="00716CDE" w:rsidRPr="00D558CB" w:rsidRDefault="00716CDE" w:rsidP="00716CD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DE" w:rsidRPr="00D558CB" w:rsidRDefault="00716CDE" w:rsidP="00716C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Заводского сельсовета Троицкого района Алтайского края.</w:t>
      </w:r>
    </w:p>
    <w:p w:rsidR="00716CDE" w:rsidRPr="00D558CB" w:rsidRDefault="00716CDE" w:rsidP="00716CD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8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Секретарь Администрации Заводского сельсовета Троицкого района Алтайского края. </w:t>
      </w:r>
    </w:p>
    <w:p w:rsidR="00716CDE" w:rsidRDefault="00716CDE" w:rsidP="00716CD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22A" w:rsidRDefault="00C9022A"/>
    <w:sectPr w:rsidR="00C9022A" w:rsidSect="00C9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4A1"/>
    <w:multiLevelType w:val="multilevel"/>
    <w:tmpl w:val="8F7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16CDE"/>
    <w:rsid w:val="006D1702"/>
    <w:rsid w:val="00716CDE"/>
    <w:rsid w:val="009D049B"/>
    <w:rsid w:val="00C9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C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1315</Words>
  <Characters>7501</Characters>
  <Application>Microsoft Office Word</Application>
  <DocSecurity>0</DocSecurity>
  <Lines>62</Lines>
  <Paragraphs>17</Paragraphs>
  <ScaleCrop>false</ScaleCrop>
  <Company>Microsoft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2017-10-09T13:51:00Z</dcterms:created>
  <dcterms:modified xsi:type="dcterms:W3CDTF">2017-10-09T13:51:00Z</dcterms:modified>
</cp:coreProperties>
</file>