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BD" w:rsidRDefault="003E7DBD" w:rsidP="003E7DBD"/>
    <w:p w:rsidR="003E7DBD" w:rsidRDefault="003E7DBD" w:rsidP="003E7DBD">
      <w:pPr>
        <w:jc w:val="right"/>
      </w:pPr>
      <w:r>
        <w:t xml:space="preserve">ПРИЛОЖЕНИЕ </w:t>
      </w:r>
    </w:p>
    <w:p w:rsidR="003E7DBD" w:rsidRDefault="003E7DBD" w:rsidP="003E7DBD">
      <w:pPr>
        <w:jc w:val="right"/>
      </w:pPr>
      <w:r>
        <w:t xml:space="preserve">к решению </w:t>
      </w:r>
      <w:proofErr w:type="gramStart"/>
      <w:r>
        <w:t>Заводского</w:t>
      </w:r>
      <w:proofErr w:type="gramEnd"/>
      <w:r>
        <w:t xml:space="preserve"> </w:t>
      </w:r>
    </w:p>
    <w:p w:rsidR="003E7DBD" w:rsidRDefault="003E7DBD" w:rsidP="003E7DBD">
      <w:pPr>
        <w:jc w:val="right"/>
      </w:pPr>
      <w:r>
        <w:t>сельского Совета депутатов</w:t>
      </w:r>
    </w:p>
    <w:p w:rsidR="003E7DBD" w:rsidRPr="00884DB5" w:rsidRDefault="003E7DBD" w:rsidP="003E7DBD">
      <w:pPr>
        <w:jc w:val="right"/>
        <w:rPr>
          <w:color w:val="000000" w:themeColor="text1"/>
        </w:rPr>
      </w:pPr>
      <w:r>
        <w:rPr>
          <w:color w:val="000000" w:themeColor="text1"/>
        </w:rPr>
        <w:t>от 28 марта 2018 года.</w:t>
      </w: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Pr="00EF5CB1" w:rsidRDefault="003E7DBD" w:rsidP="003E7DBD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Pr="00EF5CB1">
        <w:rPr>
          <w:b/>
        </w:rPr>
        <w:t>ОТЧЕТ</w:t>
      </w:r>
    </w:p>
    <w:p w:rsidR="003E7DBD" w:rsidRPr="00EF5CB1" w:rsidRDefault="003E7DBD" w:rsidP="003E7DBD">
      <w:pPr>
        <w:jc w:val="center"/>
        <w:rPr>
          <w:b/>
        </w:rPr>
      </w:pPr>
      <w:r w:rsidRPr="00EF5CB1">
        <w:rPr>
          <w:b/>
        </w:rPr>
        <w:t>об исполнении бюджета</w:t>
      </w:r>
    </w:p>
    <w:p w:rsidR="003E7DBD" w:rsidRPr="00EF5CB1" w:rsidRDefault="003E7DBD" w:rsidP="003E7DBD">
      <w:pPr>
        <w:jc w:val="center"/>
        <w:outlineLvl w:val="0"/>
        <w:rPr>
          <w:b/>
        </w:rPr>
      </w:pPr>
      <w:r>
        <w:rPr>
          <w:b/>
        </w:rPr>
        <w:t>Заводского</w:t>
      </w:r>
      <w:r w:rsidRPr="00EF5CB1">
        <w:rPr>
          <w:b/>
        </w:rPr>
        <w:t xml:space="preserve"> сельсовета </w:t>
      </w:r>
      <w:r>
        <w:rPr>
          <w:b/>
        </w:rPr>
        <w:t xml:space="preserve">Троицкого </w:t>
      </w:r>
      <w:r w:rsidRPr="00EF5CB1">
        <w:rPr>
          <w:b/>
        </w:rPr>
        <w:t xml:space="preserve"> района</w:t>
      </w:r>
    </w:p>
    <w:p w:rsidR="003E7DBD" w:rsidRDefault="003E7DBD" w:rsidP="003E7DBD">
      <w:pPr>
        <w:jc w:val="center"/>
        <w:outlineLvl w:val="0"/>
        <w:rPr>
          <w:b/>
        </w:rPr>
      </w:pPr>
      <w:r>
        <w:rPr>
          <w:b/>
        </w:rPr>
        <w:t xml:space="preserve">за  </w:t>
      </w:r>
      <w:r w:rsidRPr="00EF5CB1">
        <w:rPr>
          <w:b/>
        </w:rPr>
        <w:t>20</w:t>
      </w:r>
      <w:r>
        <w:rPr>
          <w:b/>
        </w:rPr>
        <w:t>17</w:t>
      </w:r>
      <w:r w:rsidRPr="00EF5CB1">
        <w:rPr>
          <w:b/>
        </w:rPr>
        <w:t xml:space="preserve"> год</w:t>
      </w:r>
    </w:p>
    <w:p w:rsidR="003E7DBD" w:rsidRDefault="003E7DBD" w:rsidP="003E7DBD">
      <w:pPr>
        <w:jc w:val="center"/>
        <w:rPr>
          <w:b/>
        </w:rPr>
      </w:pPr>
    </w:p>
    <w:p w:rsidR="003E7DBD" w:rsidRDefault="003E7DBD" w:rsidP="003E7DBD">
      <w:pPr>
        <w:jc w:val="center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</w:p>
    <w:p w:rsidR="003E7DBD" w:rsidRDefault="003E7DBD" w:rsidP="003E7DBD">
      <w:pPr>
        <w:jc w:val="center"/>
        <w:outlineLvl w:val="0"/>
        <w:rPr>
          <w:b/>
        </w:rPr>
      </w:pPr>
      <w:r>
        <w:rPr>
          <w:b/>
        </w:rPr>
        <w:t>Доходы бюджета Заводского сельсовета за  2017 год</w:t>
      </w:r>
    </w:p>
    <w:p w:rsidR="003E7DBD" w:rsidRDefault="003E7DBD" w:rsidP="003E7DBD">
      <w:pPr>
        <w:jc w:val="center"/>
        <w:outlineLvl w:val="0"/>
        <w:rPr>
          <w:b/>
        </w:rPr>
      </w:pPr>
      <w:r>
        <w:rPr>
          <w:b/>
        </w:rPr>
        <w:t>приложение 1</w:t>
      </w:r>
    </w:p>
    <w:p w:rsidR="003E7DBD" w:rsidRDefault="003E7DBD" w:rsidP="003E7DBD">
      <w:pPr>
        <w:jc w:val="center"/>
        <w:outlineLvl w:val="0"/>
        <w:rPr>
          <w:b/>
        </w:rPr>
      </w:pPr>
    </w:p>
    <w:p w:rsidR="003E7DBD" w:rsidRPr="00EF5CB1" w:rsidRDefault="003E7DBD" w:rsidP="003E7DBD">
      <w:pPr>
        <w:jc w:val="center"/>
        <w:outlineLvl w:val="0"/>
        <w:rPr>
          <w:b/>
        </w:rPr>
      </w:pPr>
    </w:p>
    <w:tbl>
      <w:tblPr>
        <w:tblW w:w="10008" w:type="dxa"/>
        <w:tblLayout w:type="fixed"/>
        <w:tblLook w:val="01E0"/>
      </w:tblPr>
      <w:tblGrid>
        <w:gridCol w:w="2988"/>
        <w:gridCol w:w="2880"/>
        <w:gridCol w:w="1484"/>
        <w:gridCol w:w="1396"/>
        <w:gridCol w:w="1260"/>
      </w:tblGrid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F83E55" w:rsidRDefault="003E7DBD" w:rsidP="008565F5">
            <w:pPr>
              <w:rPr>
                <w:b/>
              </w:rPr>
            </w:pPr>
          </w:p>
          <w:p w:rsidR="003E7DBD" w:rsidRPr="00F83E55" w:rsidRDefault="003E7DBD" w:rsidP="008565F5">
            <w:pPr>
              <w:rPr>
                <w:b/>
              </w:rPr>
            </w:pPr>
          </w:p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наименование показателя</w:t>
            </w:r>
          </w:p>
        </w:tc>
        <w:tc>
          <w:tcPr>
            <w:tcW w:w="2880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Код дохода по КД</w:t>
            </w:r>
          </w:p>
        </w:tc>
        <w:tc>
          <w:tcPr>
            <w:tcW w:w="1484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 xml:space="preserve">      утверждено</w:t>
            </w:r>
          </w:p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 xml:space="preserve">      по бюджету</w:t>
            </w:r>
          </w:p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 xml:space="preserve">     поселения </w:t>
            </w:r>
          </w:p>
        </w:tc>
        <w:tc>
          <w:tcPr>
            <w:tcW w:w="1396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фактическое</w:t>
            </w:r>
          </w:p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исполнение</w:t>
            </w:r>
          </w:p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по бюджету</w:t>
            </w:r>
          </w:p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 xml:space="preserve">поселения </w:t>
            </w:r>
          </w:p>
        </w:tc>
        <w:tc>
          <w:tcPr>
            <w:tcW w:w="1260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Процент исполнения %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доходы - всего</w:t>
            </w:r>
          </w:p>
        </w:tc>
        <w:tc>
          <w:tcPr>
            <w:tcW w:w="2880" w:type="dxa"/>
          </w:tcPr>
          <w:p w:rsidR="003E7DBD" w:rsidRPr="00F83E55" w:rsidRDefault="003E7DBD" w:rsidP="008565F5">
            <w:pPr>
              <w:rPr>
                <w:b/>
              </w:rPr>
            </w:pPr>
          </w:p>
        </w:tc>
        <w:tc>
          <w:tcPr>
            <w:tcW w:w="1484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2291,3</w:t>
            </w:r>
          </w:p>
        </w:tc>
        <w:tc>
          <w:tcPr>
            <w:tcW w:w="1396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2284,5</w:t>
            </w:r>
          </w:p>
        </w:tc>
        <w:tc>
          <w:tcPr>
            <w:tcW w:w="1260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99,7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НАЛОГОВЫЕ И НЕНАЛОГОВЫЕ ДОХОДЫ</w:t>
            </w:r>
          </w:p>
        </w:tc>
        <w:tc>
          <w:tcPr>
            <w:tcW w:w="2880" w:type="dxa"/>
          </w:tcPr>
          <w:p w:rsidR="003E7DBD" w:rsidRPr="00F83E55" w:rsidRDefault="003E7DBD" w:rsidP="008565F5">
            <w:pPr>
              <w:rPr>
                <w:b/>
              </w:rPr>
            </w:pPr>
          </w:p>
        </w:tc>
        <w:tc>
          <w:tcPr>
            <w:tcW w:w="1484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737,0</w:t>
            </w:r>
          </w:p>
        </w:tc>
        <w:tc>
          <w:tcPr>
            <w:tcW w:w="1396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730,2</w:t>
            </w:r>
          </w:p>
        </w:tc>
        <w:tc>
          <w:tcPr>
            <w:tcW w:w="1260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99,1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налог на доходы физических лиц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18210102000010000110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>
              <w:t>164,0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92,0</w:t>
            </w:r>
          </w:p>
        </w:tc>
        <w:tc>
          <w:tcPr>
            <w:tcW w:w="1260" w:type="dxa"/>
          </w:tcPr>
          <w:p w:rsidR="003E7DBD" w:rsidRPr="00712B64" w:rsidRDefault="003E7DBD" w:rsidP="008565F5">
            <w:pPr>
              <w:jc w:val="center"/>
            </w:pPr>
            <w:r>
              <w:t>56,1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налоги на имущество физических лиц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182 10601030100000110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>
              <w:t>100,0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136,7</w:t>
            </w:r>
          </w:p>
        </w:tc>
        <w:tc>
          <w:tcPr>
            <w:tcW w:w="1260" w:type="dxa"/>
          </w:tcPr>
          <w:p w:rsidR="003E7DBD" w:rsidRPr="00712B64" w:rsidRDefault="003E7DBD" w:rsidP="008565F5">
            <w:pPr>
              <w:jc w:val="center"/>
            </w:pPr>
            <w:r>
              <w:t>136,7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земельный налог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18210606013100000110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>
              <w:t>465</w:t>
            </w:r>
            <w:r w:rsidRPr="0049143A">
              <w:t>,0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492,2</w:t>
            </w:r>
          </w:p>
        </w:tc>
        <w:tc>
          <w:tcPr>
            <w:tcW w:w="1260" w:type="dxa"/>
          </w:tcPr>
          <w:p w:rsidR="003E7DBD" w:rsidRPr="00712B64" w:rsidRDefault="003E7DBD" w:rsidP="008565F5">
            <w:pPr>
              <w:jc w:val="center"/>
            </w:pPr>
            <w:r>
              <w:t>105,8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ГОСУДАРСТВЕННАЯ ПОШЛИНА</w:t>
            </w:r>
          </w:p>
        </w:tc>
        <w:tc>
          <w:tcPr>
            <w:tcW w:w="2880" w:type="dxa"/>
          </w:tcPr>
          <w:p w:rsidR="003E7DBD" w:rsidRPr="00F83E55" w:rsidRDefault="003E7DBD" w:rsidP="008565F5">
            <w:pPr>
              <w:rPr>
                <w:b/>
              </w:rPr>
            </w:pPr>
          </w:p>
        </w:tc>
        <w:tc>
          <w:tcPr>
            <w:tcW w:w="1484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1,0</w:t>
            </w:r>
          </w:p>
        </w:tc>
        <w:tc>
          <w:tcPr>
            <w:tcW w:w="1396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1,1</w:t>
            </w:r>
          </w:p>
        </w:tc>
        <w:tc>
          <w:tcPr>
            <w:tcW w:w="1260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110,0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49143A">
              <w:lastRenderedPageBreak/>
              <w:t>Федерации)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lastRenderedPageBreak/>
              <w:t>303 10804000010000110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>
              <w:t>1,</w:t>
            </w:r>
            <w:r w:rsidRPr="0049143A">
              <w:t>0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1,1</w:t>
            </w:r>
          </w:p>
        </w:tc>
        <w:tc>
          <w:tcPr>
            <w:tcW w:w="1260" w:type="dxa"/>
          </w:tcPr>
          <w:p w:rsidR="003E7DBD" w:rsidRPr="0049143A" w:rsidRDefault="003E7DBD" w:rsidP="008565F5">
            <w:pPr>
              <w:jc w:val="center"/>
            </w:pPr>
            <w:r>
              <w:t>110,0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lastRenderedPageBreak/>
              <w:t>Доходы от оказания платных услуг</w:t>
            </w:r>
          </w:p>
        </w:tc>
        <w:tc>
          <w:tcPr>
            <w:tcW w:w="2880" w:type="dxa"/>
          </w:tcPr>
          <w:p w:rsidR="003E7DBD" w:rsidRPr="00F83E55" w:rsidRDefault="003E7DBD" w:rsidP="008565F5">
            <w:pPr>
              <w:rPr>
                <w:b/>
              </w:rPr>
            </w:pPr>
          </w:p>
        </w:tc>
        <w:tc>
          <w:tcPr>
            <w:tcW w:w="1484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6,0</w:t>
            </w:r>
          </w:p>
        </w:tc>
        <w:tc>
          <w:tcPr>
            <w:tcW w:w="1396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6,2</w:t>
            </w:r>
          </w:p>
        </w:tc>
        <w:tc>
          <w:tcPr>
            <w:tcW w:w="1260" w:type="dxa"/>
          </w:tcPr>
          <w:p w:rsidR="003E7DBD" w:rsidRDefault="003E7DBD" w:rsidP="008565F5">
            <w:pPr>
              <w:jc w:val="center"/>
            </w:pPr>
            <w:r>
              <w:t>103,3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3E2731" w:rsidRDefault="003E7DBD" w:rsidP="008565F5">
            <w:r w:rsidRPr="003E2731">
              <w:t>Прочие доходы от компенсации затрат государства</w:t>
            </w:r>
          </w:p>
        </w:tc>
        <w:tc>
          <w:tcPr>
            <w:tcW w:w="2880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30311302995100000130</w:t>
            </w:r>
          </w:p>
        </w:tc>
        <w:tc>
          <w:tcPr>
            <w:tcW w:w="1484" w:type="dxa"/>
          </w:tcPr>
          <w:p w:rsidR="003E7DBD" w:rsidRPr="003E2731" w:rsidRDefault="003E7DBD" w:rsidP="008565F5">
            <w:pPr>
              <w:jc w:val="center"/>
            </w:pPr>
            <w:r w:rsidRPr="003E2731">
              <w:t>6,0</w:t>
            </w:r>
          </w:p>
        </w:tc>
        <w:tc>
          <w:tcPr>
            <w:tcW w:w="1396" w:type="dxa"/>
          </w:tcPr>
          <w:p w:rsidR="003E7DBD" w:rsidRPr="003E2731" w:rsidRDefault="003E7DBD" w:rsidP="008565F5">
            <w:pPr>
              <w:jc w:val="center"/>
            </w:pPr>
            <w:r>
              <w:t>6,2</w:t>
            </w:r>
          </w:p>
        </w:tc>
        <w:tc>
          <w:tcPr>
            <w:tcW w:w="1260" w:type="dxa"/>
          </w:tcPr>
          <w:p w:rsidR="003E7DBD" w:rsidRDefault="003E7DBD" w:rsidP="008565F5">
            <w:pPr>
              <w:jc w:val="center"/>
            </w:pPr>
            <w:r>
              <w:t>103,3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F83E55" w:rsidRDefault="003E7DBD" w:rsidP="008565F5">
            <w:pPr>
              <w:tabs>
                <w:tab w:val="left" w:pos="1890"/>
              </w:tabs>
              <w:rPr>
                <w:b/>
              </w:rPr>
            </w:pPr>
            <w:r w:rsidRPr="00F83E55">
              <w:rPr>
                <w:b/>
              </w:rPr>
              <w:t xml:space="preserve">Штрафы, санкции, возмещение ущерба  </w:t>
            </w:r>
          </w:p>
        </w:tc>
        <w:tc>
          <w:tcPr>
            <w:tcW w:w="2880" w:type="dxa"/>
          </w:tcPr>
          <w:p w:rsidR="003E7DBD" w:rsidRPr="00F83E55" w:rsidRDefault="003E7DBD" w:rsidP="008565F5">
            <w:pPr>
              <w:rPr>
                <w:b/>
              </w:rPr>
            </w:pPr>
          </w:p>
        </w:tc>
        <w:tc>
          <w:tcPr>
            <w:tcW w:w="1484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1,0</w:t>
            </w:r>
          </w:p>
        </w:tc>
        <w:tc>
          <w:tcPr>
            <w:tcW w:w="1396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2,0</w:t>
            </w:r>
          </w:p>
        </w:tc>
        <w:tc>
          <w:tcPr>
            <w:tcW w:w="1260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200,0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712B64" w:rsidRDefault="003E7DBD" w:rsidP="008565F5">
            <w:r w:rsidRPr="00712B64">
              <w:t>Д</w:t>
            </w:r>
            <w:r>
              <w:t xml:space="preserve">енежные взыскания (штрафы) </w:t>
            </w:r>
          </w:p>
        </w:tc>
        <w:tc>
          <w:tcPr>
            <w:tcW w:w="2880" w:type="dxa"/>
          </w:tcPr>
          <w:p w:rsidR="003E7DBD" w:rsidRPr="00712B64" w:rsidRDefault="003E7DBD" w:rsidP="008565F5">
            <w:r w:rsidRPr="00712B64">
              <w:t>30311651000020000140</w:t>
            </w:r>
          </w:p>
        </w:tc>
        <w:tc>
          <w:tcPr>
            <w:tcW w:w="1484" w:type="dxa"/>
          </w:tcPr>
          <w:p w:rsidR="003E7DBD" w:rsidRPr="00712B64" w:rsidRDefault="003E7DBD" w:rsidP="008565F5">
            <w:pPr>
              <w:jc w:val="center"/>
            </w:pPr>
            <w:r>
              <w:t>1,0</w:t>
            </w:r>
          </w:p>
        </w:tc>
        <w:tc>
          <w:tcPr>
            <w:tcW w:w="1396" w:type="dxa"/>
          </w:tcPr>
          <w:p w:rsidR="003E7DBD" w:rsidRDefault="003E7DBD" w:rsidP="008565F5">
            <w:pPr>
              <w:jc w:val="center"/>
            </w:pPr>
            <w:r>
              <w:t>2,0</w:t>
            </w:r>
          </w:p>
          <w:p w:rsidR="003E7DBD" w:rsidRPr="00712B64" w:rsidRDefault="003E7DBD" w:rsidP="008565F5">
            <w:pPr>
              <w:jc w:val="center"/>
            </w:pPr>
          </w:p>
        </w:tc>
        <w:tc>
          <w:tcPr>
            <w:tcW w:w="1260" w:type="dxa"/>
          </w:tcPr>
          <w:p w:rsidR="003E7DBD" w:rsidRPr="00712B64" w:rsidRDefault="003E7DBD" w:rsidP="008565F5">
            <w:pPr>
              <w:jc w:val="center"/>
            </w:pPr>
            <w:r>
              <w:t>200,0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F83E55" w:rsidRDefault="003E7DBD" w:rsidP="008565F5">
            <w:pPr>
              <w:rPr>
                <w:b/>
              </w:rPr>
            </w:pPr>
            <w:r w:rsidRPr="00F83E55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80" w:type="dxa"/>
          </w:tcPr>
          <w:p w:rsidR="003E7DBD" w:rsidRPr="00F83E55" w:rsidRDefault="003E7DBD" w:rsidP="008565F5">
            <w:pPr>
              <w:rPr>
                <w:b/>
              </w:rPr>
            </w:pPr>
          </w:p>
        </w:tc>
        <w:tc>
          <w:tcPr>
            <w:tcW w:w="1484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1554,3</w:t>
            </w:r>
          </w:p>
        </w:tc>
        <w:tc>
          <w:tcPr>
            <w:tcW w:w="1396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1554,3</w:t>
            </w:r>
          </w:p>
        </w:tc>
        <w:tc>
          <w:tcPr>
            <w:tcW w:w="1260" w:type="dxa"/>
          </w:tcPr>
          <w:p w:rsidR="003E7DBD" w:rsidRPr="00F83E55" w:rsidRDefault="003E7DBD" w:rsidP="008565F5">
            <w:pPr>
              <w:jc w:val="center"/>
              <w:rPr>
                <w:b/>
              </w:rPr>
            </w:pPr>
            <w:r w:rsidRPr="00F83E55">
              <w:rPr>
                <w:b/>
              </w:rPr>
              <w:t>100,0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Дотации на выравнивание бюджетной обеспеченности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303</w:t>
            </w:r>
            <w:r>
              <w:t>20215001100000151</w:t>
            </w:r>
          </w:p>
        </w:tc>
        <w:tc>
          <w:tcPr>
            <w:tcW w:w="1484" w:type="dxa"/>
          </w:tcPr>
          <w:p w:rsidR="003E7DBD" w:rsidRDefault="003E7DBD" w:rsidP="008565F5">
            <w:pPr>
              <w:jc w:val="center"/>
            </w:pPr>
            <w:r>
              <w:t>757,0</w:t>
            </w:r>
          </w:p>
          <w:p w:rsidR="003E7DBD" w:rsidRPr="0049143A" w:rsidRDefault="003E7DBD" w:rsidP="008565F5">
            <w:pPr>
              <w:jc w:val="center"/>
            </w:pP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757,0</w:t>
            </w:r>
          </w:p>
        </w:tc>
        <w:tc>
          <w:tcPr>
            <w:tcW w:w="1260" w:type="dxa"/>
          </w:tcPr>
          <w:p w:rsidR="003E7DBD" w:rsidRPr="0049143A" w:rsidRDefault="003E7DBD" w:rsidP="008565F5">
            <w:pPr>
              <w:jc w:val="center"/>
            </w:pPr>
            <w:r>
              <w:t>100,0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Дотации бюджетам поселений на выравнивание бюджетной обеспеченности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3032021</w:t>
            </w:r>
            <w:r>
              <w:t>5002000000151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>
              <w:t>245,0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245,0</w:t>
            </w:r>
          </w:p>
        </w:tc>
        <w:tc>
          <w:tcPr>
            <w:tcW w:w="1260" w:type="dxa"/>
          </w:tcPr>
          <w:p w:rsidR="003E7DBD" w:rsidRPr="0049143A" w:rsidRDefault="003E7DBD" w:rsidP="008565F5">
            <w:pPr>
              <w:jc w:val="center"/>
            </w:pPr>
            <w:r>
              <w:t>100,0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Прочие субсидии бюджетам поселений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3032022999</w:t>
            </w:r>
            <w:r>
              <w:t>91</w:t>
            </w:r>
            <w:r w:rsidRPr="0049143A">
              <w:t>0000</w:t>
            </w:r>
            <w:r>
              <w:t>0</w:t>
            </w:r>
            <w:r w:rsidRPr="0049143A">
              <w:t>151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>
              <w:t>99,7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99,7</w:t>
            </w:r>
          </w:p>
        </w:tc>
        <w:tc>
          <w:tcPr>
            <w:tcW w:w="1260" w:type="dxa"/>
          </w:tcPr>
          <w:p w:rsidR="003E7DBD" w:rsidRPr="0049143A" w:rsidRDefault="003E7DBD" w:rsidP="008565F5">
            <w:pPr>
              <w:jc w:val="center"/>
            </w:pPr>
            <w:r>
              <w:t>100,0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303202</w:t>
            </w:r>
            <w:r>
              <w:t>35118000000151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>
              <w:t>76,4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76,4</w:t>
            </w:r>
          </w:p>
        </w:tc>
        <w:tc>
          <w:tcPr>
            <w:tcW w:w="1260" w:type="dxa"/>
          </w:tcPr>
          <w:p w:rsidR="003E7DBD" w:rsidRPr="0049143A" w:rsidRDefault="003E7DBD" w:rsidP="008565F5">
            <w:pPr>
              <w:jc w:val="center"/>
            </w:pPr>
            <w:r>
              <w:t>100,0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r w:rsidRPr="0049143A">
              <w:t>Субвенции местным бюджетам на выполнение передаваемых полномочий субъектов Российской Федерации, Административная комиссия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303202</w:t>
            </w:r>
            <w:r>
              <w:t>300</w:t>
            </w:r>
            <w:r w:rsidRPr="0049143A">
              <w:t>24</w:t>
            </w:r>
            <w:r>
              <w:t>1</w:t>
            </w:r>
            <w:r w:rsidRPr="0049143A">
              <w:t>00000151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 w:rsidRPr="0049143A">
              <w:t>0,1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 w:rsidRPr="0049143A">
              <w:t>0,1</w:t>
            </w:r>
          </w:p>
        </w:tc>
        <w:tc>
          <w:tcPr>
            <w:tcW w:w="1260" w:type="dxa"/>
          </w:tcPr>
          <w:p w:rsidR="003E7DBD" w:rsidRPr="0049143A" w:rsidRDefault="003E7DBD" w:rsidP="008565F5">
            <w:pPr>
              <w:jc w:val="center"/>
            </w:pPr>
            <w:r>
              <w:t>100,0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pPr>
              <w:ind w:firstLine="708"/>
            </w:pPr>
            <w:r w:rsidRPr="0049143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0" w:type="dxa"/>
          </w:tcPr>
          <w:p w:rsidR="003E7DBD" w:rsidRPr="0049143A" w:rsidRDefault="003E7DBD" w:rsidP="008565F5">
            <w:r w:rsidRPr="0049143A">
              <w:t>303202</w:t>
            </w:r>
            <w:r>
              <w:t>400</w:t>
            </w:r>
            <w:r w:rsidRPr="0049143A">
              <w:t>14000000151</w:t>
            </w:r>
          </w:p>
        </w:tc>
        <w:tc>
          <w:tcPr>
            <w:tcW w:w="1484" w:type="dxa"/>
          </w:tcPr>
          <w:p w:rsidR="003E7DBD" w:rsidRPr="0049143A" w:rsidRDefault="003E7DBD" w:rsidP="008565F5">
            <w:pPr>
              <w:jc w:val="center"/>
            </w:pPr>
            <w:r>
              <w:t>316,1</w:t>
            </w:r>
          </w:p>
        </w:tc>
        <w:tc>
          <w:tcPr>
            <w:tcW w:w="1396" w:type="dxa"/>
          </w:tcPr>
          <w:p w:rsidR="003E7DBD" w:rsidRPr="0049143A" w:rsidRDefault="003E7DBD" w:rsidP="008565F5">
            <w:pPr>
              <w:jc w:val="center"/>
            </w:pPr>
            <w:r>
              <w:t>316,1</w:t>
            </w:r>
          </w:p>
        </w:tc>
        <w:tc>
          <w:tcPr>
            <w:tcW w:w="1260" w:type="dxa"/>
          </w:tcPr>
          <w:p w:rsidR="003E7DBD" w:rsidRPr="0049143A" w:rsidRDefault="003E7DBD" w:rsidP="008565F5">
            <w:pPr>
              <w:jc w:val="center"/>
            </w:pPr>
            <w:r>
              <w:t>100,0</w:t>
            </w:r>
          </w:p>
        </w:tc>
      </w:tr>
      <w:tr w:rsidR="003E7DBD" w:rsidRPr="00F83E55" w:rsidTr="008565F5">
        <w:trPr>
          <w:trHeight w:val="430"/>
        </w:trPr>
        <w:tc>
          <w:tcPr>
            <w:tcW w:w="2988" w:type="dxa"/>
          </w:tcPr>
          <w:p w:rsidR="003E7DBD" w:rsidRPr="0049143A" w:rsidRDefault="003E7DBD" w:rsidP="008565F5">
            <w:pPr>
              <w:ind w:firstLine="708"/>
            </w:pPr>
          </w:p>
        </w:tc>
        <w:tc>
          <w:tcPr>
            <w:tcW w:w="2880" w:type="dxa"/>
          </w:tcPr>
          <w:p w:rsidR="003E7DBD" w:rsidRPr="0049143A" w:rsidRDefault="003E7DBD" w:rsidP="008565F5">
            <w:r>
              <w:t>30320249999100000151</w:t>
            </w:r>
          </w:p>
        </w:tc>
        <w:tc>
          <w:tcPr>
            <w:tcW w:w="1484" w:type="dxa"/>
          </w:tcPr>
          <w:p w:rsidR="003E7DBD" w:rsidRDefault="003E7DBD" w:rsidP="008565F5">
            <w:pPr>
              <w:jc w:val="center"/>
            </w:pPr>
            <w:r>
              <w:t>60,0</w:t>
            </w:r>
          </w:p>
        </w:tc>
        <w:tc>
          <w:tcPr>
            <w:tcW w:w="1396" w:type="dxa"/>
          </w:tcPr>
          <w:p w:rsidR="003E7DBD" w:rsidRDefault="003E7DBD" w:rsidP="008565F5">
            <w:pPr>
              <w:jc w:val="center"/>
            </w:pPr>
            <w:r>
              <w:t>60,0</w:t>
            </w:r>
          </w:p>
        </w:tc>
        <w:tc>
          <w:tcPr>
            <w:tcW w:w="1260" w:type="dxa"/>
          </w:tcPr>
          <w:p w:rsidR="003E7DBD" w:rsidRDefault="003E7DBD" w:rsidP="008565F5">
            <w:pPr>
              <w:jc w:val="center"/>
            </w:pPr>
            <w:r>
              <w:t>100,0</w:t>
            </w:r>
          </w:p>
        </w:tc>
      </w:tr>
    </w:tbl>
    <w:p w:rsidR="003E7DBD" w:rsidRPr="003C2240" w:rsidRDefault="003E7DBD" w:rsidP="003E7DBD">
      <w:pPr>
        <w:tabs>
          <w:tab w:val="left" w:pos="5760"/>
        </w:tabs>
        <w:rPr>
          <w:b/>
        </w:rPr>
      </w:pPr>
    </w:p>
    <w:p w:rsidR="003E7DBD" w:rsidRPr="003C2240" w:rsidRDefault="003E7DBD" w:rsidP="003E7DBD">
      <w:pPr>
        <w:tabs>
          <w:tab w:val="left" w:pos="5760"/>
        </w:tabs>
        <w:jc w:val="center"/>
        <w:rPr>
          <w:b/>
        </w:rPr>
      </w:pPr>
    </w:p>
    <w:p w:rsidR="003E7DBD" w:rsidRDefault="003E7DBD" w:rsidP="003E7DBD">
      <w:pPr>
        <w:numPr>
          <w:ilvl w:val="0"/>
          <w:numId w:val="9"/>
        </w:numPr>
        <w:rPr>
          <w:b/>
        </w:rPr>
      </w:pPr>
      <w:r>
        <w:rPr>
          <w:b/>
        </w:rPr>
        <w:t xml:space="preserve">Прочие субсидии бюджетам поселений- </w:t>
      </w:r>
      <w:r w:rsidRPr="00F87101">
        <w:rPr>
          <w:b/>
        </w:rPr>
        <w:t>30320229999100000151</w:t>
      </w:r>
      <w:r>
        <w:rPr>
          <w:b/>
        </w:rPr>
        <w:t>-99,7  тыс. руб.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том числе</w:t>
      </w:r>
    </w:p>
    <w:p w:rsidR="003E7DBD" w:rsidRDefault="003E7DBD" w:rsidP="003E7DBD">
      <w:pPr>
        <w:numPr>
          <w:ilvl w:val="0"/>
          <w:numId w:val="7"/>
        </w:numPr>
        <w:rPr>
          <w:b/>
        </w:rPr>
      </w:pPr>
      <w:r>
        <w:rPr>
          <w:b/>
        </w:rPr>
        <w:t xml:space="preserve">99,7 тыс. руб. - </w:t>
      </w:r>
      <w:r w:rsidRPr="00C235C7">
        <w:rPr>
          <w:b/>
        </w:rPr>
        <w:t>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3E7DBD" w:rsidRDefault="003E7DBD" w:rsidP="003E7DBD">
      <w:pPr>
        <w:ind w:left="120"/>
        <w:rPr>
          <w:b/>
        </w:rPr>
      </w:pPr>
    </w:p>
    <w:p w:rsidR="003E7DBD" w:rsidRDefault="003E7DBD" w:rsidP="003E7DBD">
      <w:pPr>
        <w:ind w:left="120"/>
        <w:rPr>
          <w:b/>
        </w:rPr>
      </w:pPr>
    </w:p>
    <w:p w:rsidR="003E7DBD" w:rsidRDefault="003E7DBD" w:rsidP="003E7DBD">
      <w:pPr>
        <w:ind w:left="480"/>
        <w:rPr>
          <w:b/>
        </w:rPr>
      </w:pPr>
      <w:r>
        <w:rPr>
          <w:b/>
        </w:rPr>
        <w:t>2.   М</w:t>
      </w:r>
      <w:r w:rsidRPr="00C235C7">
        <w:rPr>
          <w:b/>
        </w:rPr>
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b/>
        </w:rPr>
        <w:t xml:space="preserve">- </w:t>
      </w:r>
      <w:r w:rsidRPr="00B219A2">
        <w:rPr>
          <w:b/>
        </w:rPr>
        <w:t>30320240014000000151</w:t>
      </w:r>
      <w:r>
        <w:rPr>
          <w:b/>
        </w:rPr>
        <w:t>- 316,1 тыс. руб.,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том числе:</w:t>
      </w:r>
    </w:p>
    <w:p w:rsidR="003E7DBD" w:rsidRDefault="003E7DBD" w:rsidP="003E7DBD">
      <w:pPr>
        <w:ind w:left="840"/>
        <w:rPr>
          <w:b/>
        </w:rPr>
      </w:pPr>
    </w:p>
    <w:p w:rsidR="003E7DBD" w:rsidRPr="003919ED" w:rsidRDefault="003E7DBD" w:rsidP="003E7DBD">
      <w:pPr>
        <w:numPr>
          <w:ilvl w:val="0"/>
          <w:numId w:val="8"/>
        </w:numPr>
        <w:tabs>
          <w:tab w:val="left" w:pos="5760"/>
        </w:tabs>
      </w:pPr>
      <w:r>
        <w:rPr>
          <w:b/>
        </w:rPr>
        <w:t xml:space="preserve">250, тыс. руб. - </w:t>
      </w:r>
      <w:proofErr w:type="spellStart"/>
      <w:r w:rsidRPr="00C235C7">
        <w:rPr>
          <w:b/>
        </w:rPr>
        <w:t>Содержание</w:t>
      </w:r>
      <w:proofErr w:type="gramStart"/>
      <w:r w:rsidRPr="00C235C7">
        <w:rPr>
          <w:b/>
        </w:rPr>
        <w:t>,р</w:t>
      </w:r>
      <w:proofErr w:type="gramEnd"/>
      <w:r w:rsidRPr="00C235C7">
        <w:rPr>
          <w:b/>
        </w:rPr>
        <w:t>емонт,реконструкция</w:t>
      </w:r>
      <w:proofErr w:type="spellEnd"/>
      <w:r w:rsidRPr="00C235C7">
        <w:rPr>
          <w:b/>
        </w:rPr>
        <w:t xml:space="preserve"> строительство автомобильных </w:t>
      </w:r>
    </w:p>
    <w:p w:rsidR="003E7DBD" w:rsidRDefault="003E7DBD" w:rsidP="003E7DBD">
      <w:pPr>
        <w:tabs>
          <w:tab w:val="left" w:pos="5760"/>
        </w:tabs>
        <w:rPr>
          <w:b/>
        </w:rPr>
      </w:pPr>
      <w:r>
        <w:rPr>
          <w:b/>
        </w:rPr>
        <w:t xml:space="preserve">              </w:t>
      </w:r>
      <w:r w:rsidRPr="00C235C7">
        <w:rPr>
          <w:b/>
        </w:rPr>
        <w:t>дорог, являющихся муниципальной собственностью</w:t>
      </w:r>
    </w:p>
    <w:p w:rsidR="003E7DBD" w:rsidRPr="003919ED" w:rsidRDefault="003E7DBD" w:rsidP="003E7DBD">
      <w:pPr>
        <w:numPr>
          <w:ilvl w:val="0"/>
          <w:numId w:val="8"/>
        </w:numPr>
        <w:tabs>
          <w:tab w:val="left" w:pos="5760"/>
        </w:tabs>
      </w:pPr>
      <w:r>
        <w:rPr>
          <w:b/>
          <w:bCs/>
        </w:rPr>
        <w:t>50,0 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 xml:space="preserve">уб. - </w:t>
      </w:r>
      <w:r w:rsidRPr="003919ED">
        <w:rPr>
          <w:b/>
          <w:bCs/>
        </w:rPr>
        <w:t xml:space="preserve">на утилизацию бытовых отходов </w:t>
      </w:r>
    </w:p>
    <w:p w:rsidR="003E7DBD" w:rsidRDefault="003E7DBD" w:rsidP="003E7DBD">
      <w:pPr>
        <w:numPr>
          <w:ilvl w:val="0"/>
          <w:numId w:val="8"/>
        </w:numPr>
        <w:tabs>
          <w:tab w:val="left" w:pos="5760"/>
        </w:tabs>
        <w:rPr>
          <w:b/>
        </w:rPr>
      </w:pPr>
      <w:r>
        <w:t xml:space="preserve">  </w:t>
      </w:r>
      <w:r w:rsidRPr="001C52B5">
        <w:rPr>
          <w:b/>
        </w:rPr>
        <w:t>3,5 тыс</w:t>
      </w:r>
      <w:proofErr w:type="gramStart"/>
      <w:r w:rsidRPr="001C52B5">
        <w:rPr>
          <w:b/>
        </w:rPr>
        <w:t>.р</w:t>
      </w:r>
      <w:proofErr w:type="gramEnd"/>
      <w:r w:rsidRPr="001C52B5">
        <w:rPr>
          <w:b/>
        </w:rPr>
        <w:t>уб. - на содержание памятников</w:t>
      </w:r>
    </w:p>
    <w:p w:rsidR="003E7DBD" w:rsidRDefault="003E7DBD" w:rsidP="003E7DBD">
      <w:pPr>
        <w:numPr>
          <w:ilvl w:val="0"/>
          <w:numId w:val="8"/>
        </w:numPr>
        <w:tabs>
          <w:tab w:val="left" w:pos="5760"/>
        </w:tabs>
        <w:rPr>
          <w:b/>
        </w:rPr>
      </w:pPr>
      <w:r>
        <w:rPr>
          <w:b/>
        </w:rPr>
        <w:t xml:space="preserve">  10,6 тыс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уб. - </w:t>
      </w:r>
      <w:r w:rsidRPr="001C52B5">
        <w:rPr>
          <w:b/>
        </w:rPr>
        <w:t>на содержание мест захоронения</w:t>
      </w:r>
      <w:r>
        <w:rPr>
          <w:b/>
        </w:rPr>
        <w:t>.</w:t>
      </w: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>
      <w:pPr>
        <w:jc w:val="center"/>
      </w:pPr>
    </w:p>
    <w:p w:rsidR="003E7DBD" w:rsidRDefault="003E7DBD" w:rsidP="003E7DBD"/>
    <w:p w:rsidR="003E7DBD" w:rsidRDefault="003E7DBD" w:rsidP="003E7DBD">
      <w:pPr>
        <w:pStyle w:val="21"/>
        <w:spacing w:after="0" w:line="240" w:lineRule="auto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>Распределение бюджетных ассигнований</w:t>
      </w: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>по разделам, подразделам, целевым статьям</w:t>
      </w: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>и видам расходов классификации расходов бюджетов</w:t>
      </w:r>
    </w:p>
    <w:p w:rsidR="003E7DBD" w:rsidRPr="00860694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 xml:space="preserve">в ведомственной структуре расходов </w:t>
      </w:r>
      <w:r>
        <w:rPr>
          <w:b/>
          <w:caps/>
          <w:lang w:val="ru-RU"/>
        </w:rPr>
        <w:t xml:space="preserve">за </w:t>
      </w:r>
      <w:r w:rsidRPr="00860694">
        <w:rPr>
          <w:b/>
          <w:caps/>
          <w:lang w:val="ru-RU"/>
        </w:rPr>
        <w:t xml:space="preserve"> 201</w:t>
      </w:r>
      <w:r>
        <w:rPr>
          <w:b/>
          <w:caps/>
          <w:lang w:val="ru-RU"/>
        </w:rPr>
        <w:t>7</w:t>
      </w:r>
      <w:r w:rsidRPr="00860694">
        <w:rPr>
          <w:b/>
          <w:caps/>
          <w:lang w:val="ru-RU"/>
        </w:rPr>
        <w:t xml:space="preserve"> год</w:t>
      </w:r>
    </w:p>
    <w:p w:rsidR="003E7DBD" w:rsidRPr="00485C0E" w:rsidRDefault="003E7DBD" w:rsidP="003E7DBD">
      <w:pPr>
        <w:jc w:val="center"/>
        <w:rPr>
          <w:sz w:val="28"/>
          <w:szCs w:val="28"/>
          <w:highlight w:val="yellow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4"/>
        <w:gridCol w:w="720"/>
        <w:gridCol w:w="540"/>
        <w:gridCol w:w="540"/>
        <w:gridCol w:w="1453"/>
        <w:gridCol w:w="576"/>
        <w:gridCol w:w="1176"/>
        <w:gridCol w:w="1176"/>
      </w:tblGrid>
      <w:tr w:rsidR="003E7DBD" w:rsidTr="008565F5">
        <w:trPr>
          <w:cantSplit/>
          <w:trHeight w:val="20"/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BD" w:rsidRDefault="003E7DBD" w:rsidP="008565F5">
            <w:pPr>
              <w:pStyle w:val="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BD" w:rsidRDefault="003E7DBD" w:rsidP="008565F5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BD" w:rsidRDefault="003E7DBD" w:rsidP="008565F5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</w:t>
            </w:r>
          </w:p>
          <w:p w:rsidR="003E7DBD" w:rsidRDefault="003E7DBD" w:rsidP="0085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руб.            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Отклонение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BD" w:rsidRDefault="003E7DBD" w:rsidP="008565F5">
            <w:pPr>
              <w:pStyle w:val="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pStyle w:val="21"/>
              <w:spacing w:after="0" w:line="240" w:lineRule="auto"/>
              <w:jc w:val="center"/>
              <w:rPr>
                <w:b/>
                <w:caps/>
                <w:lang w:val="ru-RU"/>
              </w:rPr>
            </w:pPr>
          </w:p>
          <w:p w:rsidR="003E7DBD" w:rsidRDefault="003E7DBD" w:rsidP="008565F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Администрация  Заводского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b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2241,5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b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2031,0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1518,2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1518,2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306,7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306,7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306,7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01 2 00 10120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306,7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725,0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591,9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591,9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591,9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431,6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431,6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151,2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отопление) потребляемый  учреждениями бюджетной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расходных обязательств местных бюджетов по вопросам местного значения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 счет субсидии из краевого бюджета </w:t>
            </w:r>
          </w:p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01 3 00 10240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01 3 00 10240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459,4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459,4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381,9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381,9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381,9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98 5 00 60510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расходных обязательств местных бюджетов по вопросам местного значения за счет субсидии из краевого бюджета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76,4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3E7DBD" w:rsidTr="008565F5">
        <w:trPr>
          <w:cantSplit/>
          <w:trHeight w:val="61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01 4 00 51180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494,1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283,7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494,1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283,7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494,1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283,7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494,1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283,7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494,1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283,7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494,1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283,7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Удаление и переработка бытовых и промышленных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79,2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Государственные и муниципальные учреждения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Государственные и муниципальные учреждения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 на обеспечение деятельности (оказания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расходных обязательств местных бюджетов по вопросам местного значения за счет субсидии из краевого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Памятники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истории и культуры расположенные в поселениях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Социальное обеспечение населения, 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Прочие м</w:t>
            </w:r>
            <w:r>
              <w:rPr>
                <w:sz w:val="20"/>
                <w:szCs w:val="20"/>
              </w:rPr>
              <w:t>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E7DBD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spacing w:line="228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DBD" w:rsidRDefault="003E7DBD" w:rsidP="008565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</w:rPr>
            </w:pPr>
          </w:p>
          <w:p w:rsidR="003E7DBD" w:rsidRDefault="003E7DBD" w:rsidP="008565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3E7DBD" w:rsidRDefault="003E7DBD" w:rsidP="003E7DBD">
      <w:pPr>
        <w:pStyle w:val="21"/>
        <w:spacing w:after="0" w:line="240" w:lineRule="auto"/>
        <w:rPr>
          <w:lang w:val="ru-RU"/>
        </w:rPr>
      </w:pPr>
    </w:p>
    <w:p w:rsidR="003E7DBD" w:rsidRDefault="003E7DBD" w:rsidP="003E7DBD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Default="003E7DBD" w:rsidP="003E7DBD">
      <w:pPr>
        <w:rPr>
          <w:b/>
          <w:bCs/>
          <w:sz w:val="28"/>
          <w:szCs w:val="28"/>
        </w:rPr>
      </w:pPr>
    </w:p>
    <w:p w:rsidR="003E7DBD" w:rsidRDefault="003E7DBD" w:rsidP="003E7DBD">
      <w:pPr>
        <w:jc w:val="center"/>
        <w:rPr>
          <w:b/>
          <w:bCs/>
          <w:sz w:val="28"/>
          <w:szCs w:val="28"/>
        </w:rPr>
      </w:pPr>
    </w:p>
    <w:p w:rsidR="003E7DBD" w:rsidRPr="00C3349A" w:rsidRDefault="003E7DBD" w:rsidP="003E7DBD">
      <w:pPr>
        <w:jc w:val="center"/>
        <w:rPr>
          <w:rFonts w:ascii="Arial" w:hAnsi="Arial" w:cs="Arial"/>
          <w:b/>
          <w:bCs/>
        </w:rPr>
      </w:pPr>
      <w:r w:rsidRPr="00C3349A">
        <w:rPr>
          <w:rFonts w:ascii="Arial" w:hAnsi="Arial" w:cs="Arial"/>
          <w:b/>
          <w:bCs/>
        </w:rPr>
        <w:t>Пояснительная записка</w:t>
      </w:r>
    </w:p>
    <w:p w:rsidR="003E7DBD" w:rsidRPr="00C3349A" w:rsidRDefault="003E7DBD" w:rsidP="003E7DBD">
      <w:pPr>
        <w:jc w:val="center"/>
        <w:rPr>
          <w:rFonts w:ascii="Arial" w:hAnsi="Arial" w:cs="Arial"/>
          <w:b/>
          <w:bCs/>
        </w:rPr>
      </w:pPr>
      <w:r w:rsidRPr="00C3349A">
        <w:rPr>
          <w:rFonts w:ascii="Arial" w:hAnsi="Arial" w:cs="Arial"/>
          <w:b/>
          <w:bCs/>
        </w:rPr>
        <w:t>к отчету об исполнении бюджета</w:t>
      </w:r>
    </w:p>
    <w:p w:rsidR="003E7DBD" w:rsidRPr="00C3349A" w:rsidRDefault="003E7DBD" w:rsidP="003E7DBD">
      <w:pPr>
        <w:jc w:val="center"/>
        <w:rPr>
          <w:rFonts w:ascii="Arial" w:hAnsi="Arial" w:cs="Arial"/>
          <w:b/>
          <w:bCs/>
        </w:rPr>
      </w:pPr>
      <w:r w:rsidRPr="00C3349A">
        <w:rPr>
          <w:rFonts w:ascii="Arial" w:hAnsi="Arial" w:cs="Arial"/>
          <w:b/>
          <w:bCs/>
        </w:rPr>
        <w:t>Заводского сельсовета</w:t>
      </w:r>
    </w:p>
    <w:p w:rsidR="003E7DBD" w:rsidRPr="00C3349A" w:rsidRDefault="003E7DBD" w:rsidP="003E7DBD">
      <w:pPr>
        <w:jc w:val="center"/>
        <w:rPr>
          <w:rFonts w:ascii="Arial" w:hAnsi="Arial" w:cs="Arial"/>
          <w:b/>
          <w:bCs/>
        </w:rPr>
      </w:pPr>
      <w:r w:rsidRPr="00C3349A">
        <w:rPr>
          <w:rFonts w:ascii="Arial" w:hAnsi="Arial" w:cs="Arial"/>
          <w:b/>
          <w:bCs/>
        </w:rPr>
        <w:t>Троицкого района Алтайского края</w:t>
      </w: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</w:p>
    <w:p w:rsidR="003E7DBD" w:rsidRPr="00C3349A" w:rsidRDefault="003E7DBD" w:rsidP="003E7DBD">
      <w:pPr>
        <w:ind w:left="2832" w:firstLine="708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За   2017 год</w:t>
      </w:r>
    </w:p>
    <w:p w:rsidR="003E7DBD" w:rsidRPr="00C3349A" w:rsidRDefault="003E7DBD" w:rsidP="003E7DBD">
      <w:pPr>
        <w:ind w:firstLine="708"/>
        <w:jc w:val="right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</w:t>
      </w:r>
    </w:p>
    <w:p w:rsidR="003E7DBD" w:rsidRPr="00C3349A" w:rsidRDefault="003E7DBD" w:rsidP="003E7DBD">
      <w:pPr>
        <w:ind w:firstLine="708"/>
        <w:jc w:val="right"/>
        <w:rPr>
          <w:rFonts w:ascii="Arial" w:hAnsi="Arial" w:cs="Arial"/>
        </w:rPr>
      </w:pP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Учреждение – администрация Заводского сельсовета </w:t>
      </w: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                    Троицкого района Алтайского края</w:t>
      </w: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Наименование бюджета – местный</w:t>
      </w:r>
      <w:r w:rsidRPr="00C3349A">
        <w:rPr>
          <w:rFonts w:ascii="Arial" w:hAnsi="Arial" w:cs="Arial"/>
        </w:rPr>
        <w:tab/>
      </w:r>
      <w:r w:rsidRPr="00C3349A">
        <w:rPr>
          <w:rFonts w:ascii="Arial" w:hAnsi="Arial" w:cs="Arial"/>
        </w:rPr>
        <w:tab/>
      </w:r>
      <w:r w:rsidRPr="00C3349A">
        <w:rPr>
          <w:rFonts w:ascii="Arial" w:hAnsi="Arial" w:cs="Arial"/>
        </w:rPr>
        <w:tab/>
      </w:r>
      <w:r w:rsidRPr="00C3349A">
        <w:rPr>
          <w:rFonts w:ascii="Arial" w:hAnsi="Arial" w:cs="Arial"/>
        </w:rPr>
        <w:tab/>
      </w:r>
      <w:r w:rsidRPr="00C3349A">
        <w:rPr>
          <w:rFonts w:ascii="Arial" w:hAnsi="Arial" w:cs="Arial"/>
        </w:rPr>
        <w:tab/>
      </w: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Периодичность: годовая</w:t>
      </w: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Ед</w:t>
      </w:r>
      <w:proofErr w:type="gramStart"/>
      <w:r w:rsidRPr="00C3349A">
        <w:rPr>
          <w:rFonts w:ascii="Arial" w:hAnsi="Arial" w:cs="Arial"/>
        </w:rPr>
        <w:t>.и</w:t>
      </w:r>
      <w:proofErr w:type="gramEnd"/>
      <w:r w:rsidRPr="00C3349A">
        <w:rPr>
          <w:rFonts w:ascii="Arial" w:hAnsi="Arial" w:cs="Arial"/>
        </w:rPr>
        <w:t>змерения: тыс.руб.</w:t>
      </w: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</w:p>
    <w:p w:rsidR="003E7DBD" w:rsidRPr="00C3349A" w:rsidRDefault="003E7DBD" w:rsidP="003E7DBD">
      <w:pPr>
        <w:ind w:firstLine="708"/>
        <w:jc w:val="both"/>
        <w:rPr>
          <w:rFonts w:ascii="Arial" w:hAnsi="Arial" w:cs="Arial"/>
          <w:b/>
          <w:bCs/>
          <w:i/>
          <w:iCs/>
        </w:rPr>
      </w:pPr>
      <w:r w:rsidRPr="00C3349A">
        <w:rPr>
          <w:rFonts w:ascii="Arial" w:hAnsi="Arial" w:cs="Arial"/>
          <w:b/>
          <w:bCs/>
          <w:i/>
          <w:iCs/>
        </w:rPr>
        <w:t xml:space="preserve">                </w:t>
      </w:r>
    </w:p>
    <w:p w:rsidR="003E7DBD" w:rsidRPr="00C3349A" w:rsidRDefault="003E7DBD" w:rsidP="003E7DBD">
      <w:pPr>
        <w:ind w:firstLine="708"/>
        <w:jc w:val="both"/>
        <w:rPr>
          <w:rFonts w:ascii="Arial" w:hAnsi="Arial" w:cs="Arial"/>
          <w:b/>
          <w:bCs/>
          <w:i/>
          <w:iCs/>
        </w:rPr>
      </w:pPr>
    </w:p>
    <w:p w:rsidR="003E7DBD" w:rsidRPr="00C3349A" w:rsidRDefault="003E7DBD" w:rsidP="003E7DBD">
      <w:pPr>
        <w:ind w:firstLine="708"/>
        <w:jc w:val="both"/>
        <w:rPr>
          <w:rFonts w:ascii="Arial" w:hAnsi="Arial" w:cs="Arial"/>
          <w:b/>
          <w:bCs/>
          <w:i/>
          <w:iCs/>
        </w:rPr>
      </w:pPr>
    </w:p>
    <w:p w:rsidR="003E7DBD" w:rsidRPr="00C3349A" w:rsidRDefault="003E7DBD" w:rsidP="003E7DBD">
      <w:pPr>
        <w:ind w:firstLine="708"/>
        <w:jc w:val="both"/>
        <w:rPr>
          <w:rFonts w:ascii="Arial" w:hAnsi="Arial" w:cs="Arial"/>
          <w:b/>
          <w:bCs/>
          <w:i/>
          <w:iCs/>
        </w:rPr>
      </w:pP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В соответствии с Уставом администрация Заводского сельсовета является исполнительным органом местного самоуправления.</w:t>
      </w:r>
    </w:p>
    <w:p w:rsidR="003E7DBD" w:rsidRPr="00C3349A" w:rsidRDefault="003E7DBD" w:rsidP="003E7DBD">
      <w:pPr>
        <w:ind w:firstLine="708"/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ab/>
        <w:t xml:space="preserve">Исполнение бюджета поселения, учет исполнения и составление отчетов об их исполнении осуществлялось администрацией поселения в соответствии с требованиями Бюджетного кодекса,  Уставом администрации. Администрация поселения, при ведении учета исполнения бюджета Заводского сельсовета руководствуются Конституцией РФ, федеральными законами, указами и распоряжениями Президента РФ, постановлениями и распоряжениями Правительства РФ, приказами и инструкциями МФ РФ. 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</w:p>
    <w:p w:rsidR="003E7DBD" w:rsidRPr="00C3349A" w:rsidRDefault="003E7DBD" w:rsidP="003E7DBD">
      <w:pPr>
        <w:ind w:firstLine="708"/>
        <w:jc w:val="both"/>
        <w:rPr>
          <w:rFonts w:ascii="Arial" w:hAnsi="Arial" w:cs="Arial"/>
          <w:b/>
          <w:bCs/>
        </w:rPr>
      </w:pPr>
      <w:r w:rsidRPr="00C3349A">
        <w:rPr>
          <w:rFonts w:ascii="Arial" w:hAnsi="Arial" w:cs="Arial"/>
        </w:rPr>
        <w:t>В состав поселения  входит 2  населенных пункта</w:t>
      </w:r>
      <w:proofErr w:type="gramStart"/>
      <w:r w:rsidRPr="00C3349A">
        <w:rPr>
          <w:rFonts w:ascii="Arial" w:hAnsi="Arial" w:cs="Arial"/>
        </w:rPr>
        <w:t>.</w:t>
      </w:r>
      <w:proofErr w:type="gramEnd"/>
      <w:r w:rsidRPr="00C3349A">
        <w:rPr>
          <w:rFonts w:ascii="Arial" w:hAnsi="Arial" w:cs="Arial"/>
        </w:rPr>
        <w:t xml:space="preserve">- </w:t>
      </w:r>
      <w:proofErr w:type="gramStart"/>
      <w:r w:rsidRPr="00C3349A">
        <w:rPr>
          <w:rFonts w:ascii="Arial" w:hAnsi="Arial" w:cs="Arial"/>
        </w:rPr>
        <w:t>с</w:t>
      </w:r>
      <w:proofErr w:type="gramEnd"/>
      <w:r w:rsidRPr="00C3349A">
        <w:rPr>
          <w:rFonts w:ascii="Arial" w:hAnsi="Arial" w:cs="Arial"/>
        </w:rPr>
        <w:t xml:space="preserve">. Заводское, с. </w:t>
      </w:r>
      <w:proofErr w:type="spellStart"/>
      <w:r w:rsidRPr="00C3349A">
        <w:rPr>
          <w:rFonts w:ascii="Arial" w:hAnsi="Arial" w:cs="Arial"/>
        </w:rPr>
        <w:t>Озеро-Петровское</w:t>
      </w:r>
      <w:proofErr w:type="spellEnd"/>
      <w:r w:rsidRPr="00C3349A">
        <w:rPr>
          <w:rFonts w:ascii="Arial" w:hAnsi="Arial" w:cs="Arial"/>
        </w:rPr>
        <w:t xml:space="preserve"> </w:t>
      </w:r>
    </w:p>
    <w:p w:rsidR="003E7DBD" w:rsidRPr="00C3349A" w:rsidRDefault="003E7DBD" w:rsidP="003E7DBD">
      <w:pPr>
        <w:jc w:val="both"/>
        <w:rPr>
          <w:rFonts w:ascii="Arial" w:hAnsi="Arial" w:cs="Arial"/>
          <w:b/>
          <w:bCs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  <w:b/>
          <w:bCs/>
          <w:i/>
          <w:iCs/>
        </w:rPr>
        <w:t xml:space="preserve">  </w:t>
      </w:r>
      <w:r w:rsidRPr="00C3349A">
        <w:rPr>
          <w:rFonts w:ascii="Arial" w:hAnsi="Arial" w:cs="Arial"/>
        </w:rPr>
        <w:t>Раздел 01.- «Общегосударственные вопросы» - 1518,2 тыс</w:t>
      </w:r>
      <w:proofErr w:type="gramStart"/>
      <w:r w:rsidRPr="00C3349A">
        <w:rPr>
          <w:rFonts w:ascii="Arial" w:hAnsi="Arial" w:cs="Arial"/>
        </w:rPr>
        <w:t>.р</w:t>
      </w:r>
      <w:proofErr w:type="gramEnd"/>
      <w:r w:rsidRPr="00C3349A">
        <w:rPr>
          <w:rFonts w:ascii="Arial" w:hAnsi="Arial" w:cs="Arial"/>
        </w:rPr>
        <w:t>уб. Затраты на обеспечение деятельности админист</w:t>
      </w:r>
      <w:r>
        <w:rPr>
          <w:rFonts w:ascii="Arial" w:hAnsi="Arial" w:cs="Arial"/>
        </w:rPr>
        <w:t>р</w:t>
      </w:r>
      <w:r w:rsidRPr="00C3349A">
        <w:rPr>
          <w:rFonts w:ascii="Arial" w:hAnsi="Arial" w:cs="Arial"/>
        </w:rPr>
        <w:t>ации составили 1518,2</w:t>
      </w:r>
      <w:r w:rsidRPr="00C3349A">
        <w:rPr>
          <w:rFonts w:ascii="Arial" w:hAnsi="Arial" w:cs="Arial"/>
          <w:color w:val="FF0000"/>
        </w:rPr>
        <w:t xml:space="preserve"> </w:t>
      </w:r>
      <w:r w:rsidRPr="00C3349A">
        <w:rPr>
          <w:rFonts w:ascii="Arial" w:hAnsi="Arial" w:cs="Arial"/>
        </w:rPr>
        <w:t>тыс. рублей.  В том числе заработная плата и отчисление от заработной плат</w:t>
      </w:r>
      <w:proofErr w:type="gramStart"/>
      <w:r w:rsidRPr="00C3349A">
        <w:rPr>
          <w:rFonts w:ascii="Arial" w:hAnsi="Arial" w:cs="Arial"/>
        </w:rPr>
        <w:t>ы-</w:t>
      </w:r>
      <w:proofErr w:type="gramEnd"/>
      <w:r w:rsidRPr="00C3349A">
        <w:rPr>
          <w:rFonts w:ascii="Arial" w:hAnsi="Arial" w:cs="Arial"/>
        </w:rPr>
        <w:t xml:space="preserve"> Глава сельсовета- 306,7 </w:t>
      </w:r>
      <w:r w:rsidRPr="00C3349A">
        <w:rPr>
          <w:rFonts w:ascii="Arial" w:hAnsi="Arial" w:cs="Arial"/>
          <w:lang w:eastAsia="en-US"/>
        </w:rPr>
        <w:t xml:space="preserve"> </w:t>
      </w:r>
      <w:r w:rsidRPr="00C3349A">
        <w:rPr>
          <w:rFonts w:ascii="Arial" w:hAnsi="Arial" w:cs="Arial"/>
        </w:rPr>
        <w:t xml:space="preserve">тыс. руб., управление-431,6,0 тыс. рублей, хозяйственная группа- 151,2 тыс. рублей, другие расходы – 9,1 тыс. руб., закупка угля за счет краевых субсидий- 99,7 тыс.руб., </w:t>
      </w:r>
      <w:proofErr w:type="spellStart"/>
      <w:r w:rsidRPr="00C3349A">
        <w:rPr>
          <w:rFonts w:ascii="Arial" w:hAnsi="Arial" w:cs="Arial"/>
        </w:rPr>
        <w:t>софинансирование</w:t>
      </w:r>
      <w:proofErr w:type="spellEnd"/>
      <w:r w:rsidRPr="00C3349A">
        <w:rPr>
          <w:rFonts w:ascii="Arial" w:hAnsi="Arial" w:cs="Arial"/>
        </w:rPr>
        <w:t xml:space="preserve">  краевых субсидий по закупки угля- 5,2 тыс. руб., расходы на хозяйственное обслуживание - заработная плата и отчисление от заработной платы 381,9 тыс.руб., расходы на проведение выборов- 27,0 тыс. руб.</w:t>
      </w:r>
    </w:p>
    <w:p w:rsidR="003E7DBD" w:rsidRPr="00C3349A" w:rsidRDefault="003E7DBD" w:rsidP="003E7DBD">
      <w:pPr>
        <w:jc w:val="both"/>
        <w:rPr>
          <w:rFonts w:ascii="Arial" w:hAnsi="Arial" w:cs="Arial"/>
          <w:b/>
          <w:bCs/>
          <w:i/>
          <w:iCs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          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  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Раздел 02.- «Национальная оборона»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   В этом разделе отражены затраты на мобилизационную и вневойсковую подготовку по осуществлению первичного воинского учета  на территориях, где </w:t>
      </w:r>
      <w:r w:rsidRPr="00C3349A">
        <w:rPr>
          <w:rFonts w:ascii="Arial" w:hAnsi="Arial" w:cs="Arial"/>
        </w:rPr>
        <w:lastRenderedPageBreak/>
        <w:t>отсутствуют военные комиссариаты. Расходы производятся за счет субвенций из федерального бюджета.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  На территории Заводского сельсовета воинским учетом занимается 1 человек на ставку 0,5. На воинском учете в поселении  состоит 313 человек.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  Общие затраты на осуществление первичного воинского учета составили 76,4 тыс. рублей. 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Раздел 04. «Национальная экономика»</w:t>
      </w:r>
    </w:p>
    <w:p w:rsidR="003E7DBD" w:rsidRPr="00C3349A" w:rsidRDefault="003E7DBD" w:rsidP="003E7DBD">
      <w:pPr>
        <w:jc w:val="both"/>
        <w:rPr>
          <w:rFonts w:ascii="Arial" w:hAnsi="Arial" w:cs="Arial"/>
          <w:color w:val="000000"/>
        </w:rPr>
      </w:pPr>
      <w:r w:rsidRPr="00C3349A">
        <w:rPr>
          <w:rFonts w:ascii="Arial" w:hAnsi="Arial" w:cs="Arial"/>
          <w:color w:val="000000"/>
        </w:rPr>
        <w:t xml:space="preserve">Дорожное хозяйство (дорожные фонды)- 283,7 </w:t>
      </w:r>
      <w:r w:rsidRPr="00C3349A">
        <w:rPr>
          <w:rFonts w:ascii="Arial" w:hAnsi="Arial" w:cs="Arial"/>
        </w:rPr>
        <w:t>тыс. руб.</w:t>
      </w:r>
      <w:r w:rsidRPr="00C3349A">
        <w:rPr>
          <w:rFonts w:ascii="Arial" w:hAnsi="Arial" w:cs="Arial"/>
          <w:color w:val="000000"/>
        </w:rPr>
        <w:t xml:space="preserve"> (очистка улиц от снега)</w:t>
      </w:r>
    </w:p>
    <w:p w:rsidR="003E7DBD" w:rsidRPr="00C3349A" w:rsidRDefault="003E7DBD" w:rsidP="003E7DBD">
      <w:pPr>
        <w:jc w:val="both"/>
        <w:rPr>
          <w:rFonts w:ascii="Arial" w:hAnsi="Arial" w:cs="Arial"/>
          <w:color w:val="000000"/>
        </w:rPr>
      </w:pPr>
    </w:p>
    <w:p w:rsidR="003E7DBD" w:rsidRPr="00C3349A" w:rsidRDefault="003E7DBD" w:rsidP="003E7DBD">
      <w:pPr>
        <w:jc w:val="both"/>
        <w:rPr>
          <w:rFonts w:ascii="Arial" w:hAnsi="Arial" w:cs="Arial"/>
          <w:color w:val="000000"/>
        </w:rPr>
      </w:pPr>
      <w:r w:rsidRPr="00C3349A">
        <w:rPr>
          <w:rFonts w:ascii="Arial" w:hAnsi="Arial" w:cs="Arial"/>
          <w:color w:val="000000"/>
        </w:rPr>
        <w:t xml:space="preserve">Раздел 05. «Жилищно-коммунальное хозяйство» </w:t>
      </w:r>
    </w:p>
    <w:p w:rsidR="003E7DBD" w:rsidRPr="00C3349A" w:rsidRDefault="003E7DBD" w:rsidP="003E7DBD">
      <w:pPr>
        <w:jc w:val="both"/>
        <w:rPr>
          <w:rFonts w:ascii="Arial" w:hAnsi="Arial" w:cs="Arial"/>
          <w:color w:val="000000"/>
        </w:rPr>
      </w:pPr>
      <w:r w:rsidRPr="00C3349A">
        <w:rPr>
          <w:rFonts w:ascii="Arial" w:hAnsi="Arial" w:cs="Arial"/>
          <w:color w:val="000000"/>
        </w:rPr>
        <w:t xml:space="preserve"> 0503 –Удаление и переработка бытовых и промышленных отходов – 50,0 тыс. рублей</w:t>
      </w:r>
    </w:p>
    <w:p w:rsidR="003E7DBD" w:rsidRPr="00C3349A" w:rsidRDefault="003E7DBD" w:rsidP="003E7DBD">
      <w:pPr>
        <w:jc w:val="both"/>
        <w:rPr>
          <w:rFonts w:ascii="Arial" w:hAnsi="Arial" w:cs="Arial"/>
          <w:color w:val="000000"/>
        </w:rPr>
      </w:pPr>
      <w:r w:rsidRPr="00C3349A">
        <w:rPr>
          <w:rFonts w:ascii="Arial" w:hAnsi="Arial" w:cs="Arial"/>
          <w:color w:val="000000"/>
        </w:rPr>
        <w:t>Проведение мероприятий по благоустройству кладбищ – 10,6 тыс. руб.</w:t>
      </w:r>
    </w:p>
    <w:p w:rsidR="003E7DBD" w:rsidRPr="00C3349A" w:rsidRDefault="003E7DBD" w:rsidP="003E7DBD">
      <w:pPr>
        <w:jc w:val="both"/>
        <w:rPr>
          <w:rFonts w:ascii="Arial" w:hAnsi="Arial" w:cs="Arial"/>
          <w:color w:val="000000"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Раздел 08. «Культура» 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     Затраты на обеспечение деятельности культуры  составили 20,6</w:t>
      </w:r>
      <w:r w:rsidRPr="00C3349A">
        <w:rPr>
          <w:rFonts w:ascii="Arial" w:hAnsi="Arial" w:cs="Arial"/>
          <w:color w:val="FF0000"/>
        </w:rPr>
        <w:t xml:space="preserve"> </w:t>
      </w:r>
      <w:r w:rsidRPr="00C3349A">
        <w:rPr>
          <w:rFonts w:ascii="Arial" w:hAnsi="Arial" w:cs="Arial"/>
        </w:rPr>
        <w:t>тыс. рублей.  В том числе   другие расходы -20,6 тыс. руб.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0804  Расходы по переданным полномочиям на памятники истории  и культуры расположенные в поселениях составляет 3,5 тыс. руб. 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0804 - СДК -  заработная плата и отчисление от заработной платы- 51,2</w:t>
      </w:r>
      <w:r w:rsidRPr="00C3349A">
        <w:rPr>
          <w:rFonts w:ascii="Arial" w:hAnsi="Arial" w:cs="Arial"/>
          <w:lang w:eastAsia="en-US"/>
        </w:rPr>
        <w:t xml:space="preserve"> </w:t>
      </w:r>
      <w:r w:rsidRPr="00C3349A">
        <w:rPr>
          <w:rFonts w:ascii="Arial" w:hAnsi="Arial" w:cs="Arial"/>
        </w:rPr>
        <w:t xml:space="preserve">тыс. </w:t>
      </w:r>
      <w:proofErr w:type="spellStart"/>
      <w:r w:rsidRPr="00C3349A">
        <w:rPr>
          <w:rFonts w:ascii="Arial" w:hAnsi="Arial" w:cs="Arial"/>
        </w:rPr>
        <w:t>руб</w:t>
      </w:r>
      <w:proofErr w:type="spellEnd"/>
    </w:p>
    <w:p w:rsidR="003E7DBD" w:rsidRPr="00C3349A" w:rsidRDefault="003E7DBD" w:rsidP="003E7DBD">
      <w:pPr>
        <w:jc w:val="both"/>
        <w:rPr>
          <w:rFonts w:ascii="Arial" w:hAnsi="Arial" w:cs="Arial"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Раздел 10 «Социальная политика»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 xml:space="preserve">          На выплату муниципальной пенсии в Заводском сельсовете 2 муниципальным служащим израсходовано 12,0 тыс. рублей.  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  <w:r w:rsidRPr="00C3349A">
        <w:rPr>
          <w:rFonts w:ascii="Arial" w:hAnsi="Arial" w:cs="Arial"/>
        </w:rPr>
        <w:t>Численность муниципальных служащих составила 2 единицы.</w:t>
      </w:r>
    </w:p>
    <w:p w:rsidR="003E7DBD" w:rsidRPr="00C3349A" w:rsidRDefault="003E7DBD" w:rsidP="003E7DBD">
      <w:pPr>
        <w:jc w:val="both"/>
        <w:rPr>
          <w:rFonts w:ascii="Arial" w:hAnsi="Arial" w:cs="Arial"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</w:p>
    <w:p w:rsidR="003E7DBD" w:rsidRPr="00C3349A" w:rsidRDefault="003E7DBD" w:rsidP="003E7DBD">
      <w:pPr>
        <w:jc w:val="both"/>
        <w:rPr>
          <w:rFonts w:ascii="Arial" w:hAnsi="Arial" w:cs="Arial"/>
        </w:rPr>
      </w:pP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  <w:r>
        <w:t xml:space="preserve"> </w:t>
      </w: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</w:p>
    <w:p w:rsidR="003E7DBD" w:rsidRDefault="003E7DBD" w:rsidP="003E7DBD">
      <w:pPr>
        <w:jc w:val="both"/>
      </w:pPr>
    </w:p>
    <w:p w:rsidR="00A85B37" w:rsidRDefault="00A85B37"/>
    <w:sectPr w:rsidR="00A85B37" w:rsidSect="00A8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EA4DDA"/>
    <w:lvl w:ilvl="0">
      <w:start w:val="1"/>
      <w:numFmt w:val="bullet"/>
      <w:pStyle w:val="ConsNonforma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98C10B8"/>
    <w:multiLevelType w:val="hybridMultilevel"/>
    <w:tmpl w:val="1E086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12D08"/>
    <w:multiLevelType w:val="hybridMultilevel"/>
    <w:tmpl w:val="035E68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2F906F85"/>
    <w:multiLevelType w:val="hybridMultilevel"/>
    <w:tmpl w:val="23306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6">
    <w:nsid w:val="32D8476D"/>
    <w:multiLevelType w:val="hybridMultilevel"/>
    <w:tmpl w:val="1950901A"/>
    <w:lvl w:ilvl="0" w:tplc="F8E4DC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F94CE9"/>
    <w:multiLevelType w:val="hybridMultilevel"/>
    <w:tmpl w:val="1950901A"/>
    <w:lvl w:ilvl="0" w:tplc="F8E4DC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E7DBD"/>
    <w:rsid w:val="003E7DBD"/>
    <w:rsid w:val="00466911"/>
    <w:rsid w:val="00A85B37"/>
    <w:rsid w:val="00F8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E7DB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E7D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3E7D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3E7DB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3E7DBD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3E7DB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3E7DBD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3E7DBD"/>
    <w:pPr>
      <w:keepNext/>
      <w:ind w:left="708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3E7DBD"/>
    <w:pPr>
      <w:keepNext/>
      <w:ind w:left="720"/>
      <w:jc w:val="both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E7D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E7DBD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3E7DB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E7DB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3E7DB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3E7DB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3E7D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E7DB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E7DB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3E7DBD"/>
    <w:pPr>
      <w:spacing w:after="0" w:line="240" w:lineRule="auto"/>
    </w:pPr>
  </w:style>
  <w:style w:type="table" w:styleId="a4">
    <w:name w:val="Table Grid"/>
    <w:basedOn w:val="a1"/>
    <w:rsid w:val="003E7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7DBD"/>
    <w:pPr>
      <w:ind w:left="720"/>
      <w:contextualSpacing/>
    </w:pPr>
  </w:style>
  <w:style w:type="paragraph" w:styleId="21">
    <w:name w:val="Body Text 2"/>
    <w:basedOn w:val="a"/>
    <w:link w:val="22"/>
    <w:rsid w:val="003E7DBD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3E7D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E7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E7D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3E7DB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3E7D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3E7DBD"/>
    <w:rPr>
      <w:b/>
      <w:bCs/>
      <w:sz w:val="20"/>
      <w:szCs w:val="20"/>
    </w:rPr>
  </w:style>
  <w:style w:type="paragraph" w:customStyle="1" w:styleId="Web">
    <w:name w:val="Обычный (Web)"/>
    <w:basedOn w:val="a"/>
    <w:rsid w:val="003E7DB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8">
    <w:name w:val="Body Text"/>
    <w:basedOn w:val="a"/>
    <w:link w:val="a9"/>
    <w:rsid w:val="003E7DBD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3E7D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rsid w:val="003E7D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E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E7DBD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d">
    <w:name w:val="Plain Text"/>
    <w:basedOn w:val="a"/>
    <w:link w:val="ae"/>
    <w:rsid w:val="003E7DBD"/>
    <w:pPr>
      <w:widowControl w:val="0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3E7D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E7D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"/>
    <w:link w:val="af0"/>
    <w:rsid w:val="003E7DBD"/>
    <w:pPr>
      <w:spacing w:after="120"/>
      <w:ind w:left="283"/>
    </w:pPr>
    <w:rPr>
      <w:lang w:val="en-US" w:eastAsia="en-US"/>
    </w:rPr>
  </w:style>
  <w:style w:type="character" w:customStyle="1" w:styleId="af0">
    <w:name w:val="Основной текст с отступом Знак"/>
    <w:basedOn w:val="a0"/>
    <w:link w:val="af"/>
    <w:rsid w:val="003E7D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3E7D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3E7DBD"/>
  </w:style>
  <w:style w:type="paragraph" w:styleId="af2">
    <w:name w:val="annotation text"/>
    <w:basedOn w:val="a"/>
    <w:link w:val="af3"/>
    <w:semiHidden/>
    <w:rsid w:val="003E7DBD"/>
    <w:rPr>
      <w:sz w:val="20"/>
      <w:szCs w:val="20"/>
      <w:lang w:val="en-US" w:eastAsia="en-US"/>
    </w:rPr>
  </w:style>
  <w:style w:type="character" w:customStyle="1" w:styleId="af3">
    <w:name w:val="Текст примечания Знак"/>
    <w:basedOn w:val="a0"/>
    <w:link w:val="af2"/>
    <w:semiHidden/>
    <w:rsid w:val="003E7D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ssagein1">
    <w:name w:val="messagein1"/>
    <w:basedOn w:val="a0"/>
    <w:rsid w:val="003E7DB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"/>
    <w:rsid w:val="003E7D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Title"/>
    <w:basedOn w:val="a"/>
    <w:link w:val="af5"/>
    <w:qFormat/>
    <w:rsid w:val="003E7DBD"/>
    <w:pPr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3E7D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List"/>
    <w:basedOn w:val="a"/>
    <w:rsid w:val="003E7DBD"/>
    <w:pPr>
      <w:ind w:left="283" w:hanging="283"/>
    </w:pPr>
    <w:rPr>
      <w:sz w:val="20"/>
      <w:szCs w:val="20"/>
    </w:rPr>
  </w:style>
  <w:style w:type="paragraph" w:styleId="23">
    <w:name w:val="List 2"/>
    <w:basedOn w:val="a"/>
    <w:rsid w:val="003E7DBD"/>
    <w:pPr>
      <w:ind w:left="566" w:hanging="283"/>
    </w:pPr>
    <w:rPr>
      <w:sz w:val="20"/>
      <w:szCs w:val="20"/>
    </w:rPr>
  </w:style>
  <w:style w:type="paragraph" w:styleId="32">
    <w:name w:val="List 3"/>
    <w:basedOn w:val="a"/>
    <w:rsid w:val="003E7DBD"/>
    <w:pPr>
      <w:ind w:left="849" w:hanging="283"/>
    </w:pPr>
    <w:rPr>
      <w:sz w:val="20"/>
      <w:szCs w:val="20"/>
    </w:rPr>
  </w:style>
  <w:style w:type="paragraph" w:styleId="24">
    <w:name w:val="List Bullet 2"/>
    <w:basedOn w:val="a"/>
    <w:autoRedefine/>
    <w:rsid w:val="003E7DBD"/>
    <w:pPr>
      <w:tabs>
        <w:tab w:val="num" w:pos="360"/>
      </w:tabs>
      <w:ind w:left="360" w:hanging="360"/>
    </w:pPr>
    <w:rPr>
      <w:sz w:val="20"/>
      <w:szCs w:val="20"/>
    </w:rPr>
  </w:style>
  <w:style w:type="paragraph" w:styleId="33">
    <w:name w:val="List Bullet 3"/>
    <w:basedOn w:val="a"/>
    <w:autoRedefine/>
    <w:rsid w:val="003E7DBD"/>
    <w:pPr>
      <w:tabs>
        <w:tab w:val="num" w:pos="720"/>
      </w:tabs>
      <w:ind w:left="720" w:hanging="360"/>
    </w:pPr>
    <w:rPr>
      <w:sz w:val="20"/>
      <w:szCs w:val="20"/>
    </w:rPr>
  </w:style>
  <w:style w:type="paragraph" w:styleId="af7">
    <w:name w:val="Signature"/>
    <w:basedOn w:val="a"/>
    <w:link w:val="af8"/>
    <w:rsid w:val="003E7DBD"/>
    <w:pPr>
      <w:ind w:left="4252"/>
    </w:pPr>
    <w:rPr>
      <w:sz w:val="20"/>
      <w:szCs w:val="20"/>
    </w:rPr>
  </w:style>
  <w:style w:type="character" w:customStyle="1" w:styleId="af8">
    <w:name w:val="Подпись Знак"/>
    <w:basedOn w:val="a0"/>
    <w:link w:val="af7"/>
    <w:rsid w:val="003E7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3E7DBD"/>
    <w:pPr>
      <w:spacing w:after="120"/>
      <w:ind w:left="566"/>
    </w:pPr>
    <w:rPr>
      <w:sz w:val="20"/>
      <w:szCs w:val="20"/>
    </w:rPr>
  </w:style>
  <w:style w:type="paragraph" w:styleId="af9">
    <w:name w:val="Subtitle"/>
    <w:basedOn w:val="a"/>
    <w:link w:val="afa"/>
    <w:qFormat/>
    <w:rsid w:val="003E7DBD"/>
    <w:pPr>
      <w:tabs>
        <w:tab w:val="num" w:pos="360"/>
      </w:tabs>
      <w:jc w:val="center"/>
    </w:pPr>
    <w:rPr>
      <w:szCs w:val="20"/>
    </w:rPr>
  </w:style>
  <w:style w:type="character" w:customStyle="1" w:styleId="afa">
    <w:name w:val="Подзаголовок Знак"/>
    <w:basedOn w:val="a0"/>
    <w:link w:val="af9"/>
    <w:rsid w:val="003E7D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3E7DBD"/>
    <w:pPr>
      <w:tabs>
        <w:tab w:val="num" w:pos="720"/>
      </w:tabs>
      <w:jc w:val="center"/>
    </w:pPr>
    <w:rPr>
      <w:b/>
      <w:sz w:val="22"/>
      <w:szCs w:val="20"/>
    </w:rPr>
  </w:style>
  <w:style w:type="character" w:customStyle="1" w:styleId="35">
    <w:name w:val="Основной текст 3 Знак"/>
    <w:basedOn w:val="a0"/>
    <w:link w:val="34"/>
    <w:rsid w:val="003E7DB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"/>
    <w:link w:val="27"/>
    <w:rsid w:val="003E7DBD"/>
    <w:pPr>
      <w:ind w:firstLine="709"/>
      <w:jc w:val="both"/>
    </w:pPr>
    <w:rPr>
      <w:sz w:val="22"/>
      <w:szCs w:val="20"/>
    </w:rPr>
  </w:style>
  <w:style w:type="character" w:customStyle="1" w:styleId="27">
    <w:name w:val="Основной текст с отступом 2 Знак"/>
    <w:basedOn w:val="a0"/>
    <w:link w:val="26"/>
    <w:rsid w:val="003E7DB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6"/>
    <w:rsid w:val="003E7DBD"/>
    <w:pPr>
      <w:numPr>
        <w:numId w:val="5"/>
      </w:numPr>
      <w:tabs>
        <w:tab w:val="clear" w:pos="643"/>
      </w:tabs>
      <w:ind w:left="0" w:firstLine="540"/>
      <w:jc w:val="both"/>
    </w:pPr>
    <w:rPr>
      <w:b/>
      <w:szCs w:val="20"/>
    </w:rPr>
  </w:style>
  <w:style w:type="character" w:customStyle="1" w:styleId="36">
    <w:name w:val="Основной текст с отступом 3 Знак"/>
    <w:basedOn w:val="a0"/>
    <w:link w:val="3"/>
    <w:rsid w:val="003E7D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3E7DBD"/>
    <w:pPr>
      <w:numPr>
        <w:numId w:val="6"/>
      </w:numPr>
      <w:tabs>
        <w:tab w:val="clear" w:pos="92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сновной текст с отступом.Основной текст с отступом Знак"/>
    <w:basedOn w:val="a"/>
    <w:rsid w:val="003E7DBD"/>
    <w:pPr>
      <w:ind w:firstLine="708"/>
    </w:pPr>
    <w:rPr>
      <w:color w:val="808080"/>
      <w:sz w:val="20"/>
      <w:szCs w:val="20"/>
    </w:rPr>
  </w:style>
  <w:style w:type="paragraph" w:customStyle="1" w:styleId="12">
    <w:name w:val="Обычный1"/>
    <w:rsid w:val="003E7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7"/>
    <w:rsid w:val="003E7DBD"/>
  </w:style>
  <w:style w:type="paragraph" w:customStyle="1" w:styleId="ConsPlusTitle">
    <w:name w:val="ConsPlusTitle"/>
    <w:rsid w:val="003E7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Balloon Text"/>
    <w:basedOn w:val="a"/>
    <w:link w:val="afd"/>
    <w:semiHidden/>
    <w:rsid w:val="003E7DBD"/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3E7DBD"/>
    <w:rPr>
      <w:rFonts w:ascii="Tahoma" w:eastAsia="Calibri" w:hAnsi="Tahoma" w:cs="Tahoma"/>
      <w:sz w:val="16"/>
      <w:szCs w:val="16"/>
      <w:lang w:eastAsia="ru-RU"/>
    </w:rPr>
  </w:style>
  <w:style w:type="paragraph" w:customStyle="1" w:styleId="afe">
    <w:name w:val="Знак"/>
    <w:basedOn w:val="a"/>
    <w:rsid w:val="003E7DB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f">
    <w:name w:val="Strong"/>
    <w:basedOn w:val="a0"/>
    <w:qFormat/>
    <w:rsid w:val="003E7DBD"/>
    <w:rPr>
      <w:b/>
      <w:bCs/>
    </w:rPr>
  </w:style>
  <w:style w:type="character" w:customStyle="1" w:styleId="28">
    <w:name w:val="Знак Знак2"/>
    <w:locked/>
    <w:rsid w:val="003E7DBD"/>
    <w:rPr>
      <w:b/>
      <w:bCs/>
      <w:sz w:val="24"/>
      <w:szCs w:val="22"/>
      <w:lang w:val="ru-RU" w:eastAsia="ru-RU" w:bidi="ar-SA"/>
    </w:rPr>
  </w:style>
  <w:style w:type="character" w:customStyle="1" w:styleId="aff0">
    <w:name w:val="Знак Знак"/>
    <w:locked/>
    <w:rsid w:val="003E7DBD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2514</Words>
  <Characters>14333</Characters>
  <Application>Microsoft Office Word</Application>
  <DocSecurity>0</DocSecurity>
  <Lines>119</Lines>
  <Paragraphs>33</Paragraphs>
  <ScaleCrop>false</ScaleCrop>
  <Company>Microsoft</Company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Redaktor</cp:lastModifiedBy>
  <cp:revision>2</cp:revision>
  <dcterms:created xsi:type="dcterms:W3CDTF">2018-04-02T05:53:00Z</dcterms:created>
  <dcterms:modified xsi:type="dcterms:W3CDTF">2018-04-02T05:53:00Z</dcterms:modified>
</cp:coreProperties>
</file>