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B1" w:rsidRPr="002C7842" w:rsidRDefault="00F806B1" w:rsidP="00F806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C7842">
        <w:rPr>
          <w:rFonts w:ascii="Arial" w:hAnsi="Arial" w:cs="Arial"/>
          <w:b/>
          <w:sz w:val="24"/>
          <w:szCs w:val="24"/>
        </w:rPr>
        <w:t>ЗАВОДСКОЙ СЕЛЬСКИЙ СОВЕТ ДЕПУТАТОВ</w:t>
      </w:r>
    </w:p>
    <w:p w:rsidR="00F806B1" w:rsidRPr="002C7842" w:rsidRDefault="00F806B1" w:rsidP="00F806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C7842">
        <w:rPr>
          <w:rFonts w:ascii="Arial" w:hAnsi="Arial" w:cs="Arial"/>
          <w:b/>
          <w:sz w:val="24"/>
          <w:szCs w:val="24"/>
        </w:rPr>
        <w:t>ТРОИЦКОГОРАЙОНА АЛТАЙСКОГО КРАЯ</w:t>
      </w:r>
    </w:p>
    <w:p w:rsidR="00F806B1" w:rsidRPr="002C7842" w:rsidRDefault="00F806B1" w:rsidP="00F806B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806B1" w:rsidRPr="002C7842" w:rsidRDefault="00F806B1" w:rsidP="00F806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C7842">
        <w:rPr>
          <w:rFonts w:ascii="Arial" w:hAnsi="Arial" w:cs="Arial"/>
          <w:b/>
          <w:sz w:val="24"/>
          <w:szCs w:val="24"/>
        </w:rPr>
        <w:t>РЕШЕНИЕ</w:t>
      </w:r>
    </w:p>
    <w:p w:rsidR="00F806B1" w:rsidRPr="002C7842" w:rsidRDefault="00F806B1" w:rsidP="00F806B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806B1" w:rsidRPr="002C7842" w:rsidRDefault="00F806B1" w:rsidP="00F806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C7842">
        <w:rPr>
          <w:rFonts w:ascii="Arial" w:hAnsi="Arial" w:cs="Arial"/>
          <w:b/>
          <w:sz w:val="24"/>
          <w:szCs w:val="24"/>
        </w:rPr>
        <w:t>№ 41</w:t>
      </w:r>
    </w:p>
    <w:p w:rsidR="00F806B1" w:rsidRPr="00385008" w:rsidRDefault="00F806B1" w:rsidP="00F806B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85008">
        <w:rPr>
          <w:rFonts w:ascii="Arial" w:hAnsi="Arial" w:cs="Arial"/>
          <w:sz w:val="24"/>
          <w:szCs w:val="24"/>
        </w:rPr>
        <w:t>т 26 декабря 2019 года</w:t>
      </w:r>
    </w:p>
    <w:p w:rsidR="00F806B1" w:rsidRPr="00385008" w:rsidRDefault="00F806B1" w:rsidP="00F806B1">
      <w:pPr>
        <w:pStyle w:val="a3"/>
        <w:rPr>
          <w:rFonts w:ascii="Arial" w:hAnsi="Arial" w:cs="Arial"/>
          <w:sz w:val="24"/>
          <w:szCs w:val="24"/>
        </w:rPr>
      </w:pPr>
      <w:r w:rsidRPr="00385008">
        <w:rPr>
          <w:rFonts w:ascii="Arial" w:hAnsi="Arial" w:cs="Arial"/>
          <w:sz w:val="24"/>
          <w:szCs w:val="24"/>
        </w:rPr>
        <w:t>с</w:t>
      </w:r>
      <w:proofErr w:type="gramStart"/>
      <w:r w:rsidRPr="00385008">
        <w:rPr>
          <w:rFonts w:ascii="Arial" w:hAnsi="Arial" w:cs="Arial"/>
          <w:sz w:val="24"/>
          <w:szCs w:val="24"/>
        </w:rPr>
        <w:t>.З</w:t>
      </w:r>
      <w:proofErr w:type="gramEnd"/>
      <w:r w:rsidRPr="00385008">
        <w:rPr>
          <w:rFonts w:ascii="Arial" w:hAnsi="Arial" w:cs="Arial"/>
          <w:sz w:val="24"/>
          <w:szCs w:val="24"/>
        </w:rPr>
        <w:t>аводское</w:t>
      </w:r>
    </w:p>
    <w:p w:rsidR="00F806B1" w:rsidRDefault="00F806B1" w:rsidP="00F806B1">
      <w:pPr>
        <w:pStyle w:val="a3"/>
        <w:rPr>
          <w:rFonts w:ascii="Arial" w:hAnsi="Arial" w:cs="Arial"/>
          <w:sz w:val="24"/>
          <w:szCs w:val="24"/>
        </w:rPr>
      </w:pPr>
    </w:p>
    <w:p w:rsidR="00F806B1" w:rsidRDefault="00F806B1" w:rsidP="00F806B1">
      <w:pPr>
        <w:pStyle w:val="a3"/>
        <w:rPr>
          <w:rFonts w:ascii="Arial" w:hAnsi="Arial" w:cs="Arial"/>
          <w:sz w:val="24"/>
          <w:szCs w:val="24"/>
        </w:rPr>
      </w:pPr>
    </w:p>
    <w:p w:rsidR="00F806B1" w:rsidRPr="00385008" w:rsidRDefault="00F806B1" w:rsidP="00F806B1">
      <w:pPr>
        <w:pStyle w:val="a3"/>
        <w:rPr>
          <w:rFonts w:ascii="Arial" w:hAnsi="Arial" w:cs="Arial"/>
          <w:sz w:val="24"/>
          <w:szCs w:val="24"/>
        </w:rPr>
      </w:pPr>
    </w:p>
    <w:p w:rsidR="00F806B1" w:rsidRPr="002C7842" w:rsidRDefault="00F806B1" w:rsidP="00F806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C7842">
        <w:rPr>
          <w:rFonts w:ascii="Arial" w:hAnsi="Arial" w:cs="Arial"/>
          <w:b/>
          <w:sz w:val="24"/>
          <w:szCs w:val="24"/>
        </w:rPr>
        <w:t>О бюджете сельского поселения</w:t>
      </w:r>
    </w:p>
    <w:p w:rsidR="00F806B1" w:rsidRPr="002C7842" w:rsidRDefault="00F806B1" w:rsidP="00F806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C7842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>а 2020 год</w:t>
      </w:r>
      <w:r w:rsidRPr="002C7842">
        <w:rPr>
          <w:rFonts w:ascii="Arial" w:hAnsi="Arial" w:cs="Arial"/>
          <w:b/>
          <w:sz w:val="24"/>
          <w:szCs w:val="24"/>
        </w:rPr>
        <w:t xml:space="preserve"> на плановый период 2021 и 2022 годов</w:t>
      </w:r>
    </w:p>
    <w:p w:rsidR="00F806B1" w:rsidRPr="002C7842" w:rsidRDefault="00F806B1" w:rsidP="00F806B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806B1" w:rsidRPr="002C7842" w:rsidRDefault="00F806B1" w:rsidP="00F806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C7842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.</w:t>
      </w:r>
      <w:r w:rsidRPr="002C7842">
        <w:rPr>
          <w:rFonts w:ascii="Arial" w:hAnsi="Arial" w:cs="Arial"/>
          <w:b/>
          <w:sz w:val="24"/>
          <w:szCs w:val="24"/>
        </w:rPr>
        <w:t xml:space="preserve"> Основные характеристики бюджета поселения на 2020 год и плановый период 2021 и 2022годов</w:t>
      </w:r>
    </w:p>
    <w:p w:rsidR="00F806B1" w:rsidRPr="00385008" w:rsidRDefault="00F806B1" w:rsidP="00F806B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806B1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385008">
        <w:rPr>
          <w:rFonts w:ascii="Arial" w:hAnsi="Arial" w:cs="Arial"/>
          <w:sz w:val="24"/>
          <w:szCs w:val="24"/>
        </w:rPr>
        <w:t>Утвердить основные характе</w:t>
      </w:r>
      <w:r>
        <w:rPr>
          <w:rFonts w:ascii="Arial" w:hAnsi="Arial" w:cs="Arial"/>
          <w:sz w:val="24"/>
          <w:szCs w:val="24"/>
        </w:rPr>
        <w:t>р</w:t>
      </w:r>
      <w:r w:rsidRPr="00385008">
        <w:rPr>
          <w:rFonts w:ascii="Arial" w:hAnsi="Arial" w:cs="Arial"/>
          <w:sz w:val="24"/>
          <w:szCs w:val="24"/>
        </w:rPr>
        <w:t>истики бюджета на 2020год;</w:t>
      </w:r>
    </w:p>
    <w:p w:rsidR="00F806B1" w:rsidRPr="00385008" w:rsidRDefault="00F806B1" w:rsidP="00F806B1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 w:rsidRPr="00385008">
        <w:rPr>
          <w:rFonts w:ascii="Arial" w:hAnsi="Arial" w:cs="Arial"/>
          <w:sz w:val="24"/>
          <w:szCs w:val="24"/>
        </w:rPr>
        <w:t>1)прогнозируемый общий объем доходов бюджета поселения в сумме 3068,7 тыс</w:t>
      </w:r>
      <w:proofErr w:type="gramStart"/>
      <w:r w:rsidRPr="00385008">
        <w:rPr>
          <w:rFonts w:ascii="Arial" w:hAnsi="Arial" w:cs="Arial"/>
          <w:sz w:val="24"/>
          <w:szCs w:val="24"/>
        </w:rPr>
        <w:t>.р</w:t>
      </w:r>
      <w:proofErr w:type="gramEnd"/>
      <w:r w:rsidRPr="00385008">
        <w:rPr>
          <w:rFonts w:ascii="Arial" w:hAnsi="Arial" w:cs="Arial"/>
          <w:sz w:val="24"/>
          <w:szCs w:val="24"/>
        </w:rPr>
        <w:t>ублей.в том числе объем межбюджетных трансфертов, получаемых из других бюджетов, в сумме 2478,7 тыс.рублей;</w:t>
      </w: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 w:rsidRPr="00385008">
        <w:rPr>
          <w:rFonts w:ascii="Arial" w:hAnsi="Arial" w:cs="Arial"/>
          <w:sz w:val="24"/>
          <w:szCs w:val="24"/>
        </w:rPr>
        <w:t>2)общий объем расходов бюджета поселения в сумме 3068,7 тыс. рублей;</w:t>
      </w: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 w:rsidRPr="00385008">
        <w:rPr>
          <w:rFonts w:ascii="Arial" w:hAnsi="Arial" w:cs="Arial"/>
          <w:sz w:val="24"/>
          <w:szCs w:val="24"/>
        </w:rPr>
        <w:t>3)верхний предел  муниципального долга по состоянию на 1 января 2021 года в сумме 0,0 тыс</w:t>
      </w:r>
      <w:proofErr w:type="gramStart"/>
      <w:r w:rsidRPr="00385008">
        <w:rPr>
          <w:rFonts w:ascii="Arial" w:hAnsi="Arial" w:cs="Arial"/>
          <w:sz w:val="24"/>
          <w:szCs w:val="24"/>
        </w:rPr>
        <w:t>.р</w:t>
      </w:r>
      <w:proofErr w:type="gramEnd"/>
      <w:r w:rsidRPr="00385008">
        <w:rPr>
          <w:rFonts w:ascii="Arial" w:hAnsi="Arial" w:cs="Arial"/>
          <w:sz w:val="24"/>
          <w:szCs w:val="24"/>
        </w:rPr>
        <w:t>ублей, в том числе верхний предел долга по муниципальным гарантиям в сумме 0,0 тыс.рублей;</w:t>
      </w: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дефицит бюджета посе</w:t>
      </w:r>
      <w:r w:rsidRPr="00385008">
        <w:rPr>
          <w:rFonts w:ascii="Arial" w:hAnsi="Arial" w:cs="Arial"/>
          <w:sz w:val="24"/>
          <w:szCs w:val="24"/>
        </w:rPr>
        <w:t>дения в сумме 0,0 тыс</w:t>
      </w:r>
      <w:proofErr w:type="gramStart"/>
      <w:r w:rsidRPr="00385008">
        <w:rPr>
          <w:rFonts w:ascii="Arial" w:hAnsi="Arial" w:cs="Arial"/>
          <w:sz w:val="24"/>
          <w:szCs w:val="24"/>
        </w:rPr>
        <w:t>.р</w:t>
      </w:r>
      <w:proofErr w:type="gramEnd"/>
      <w:r w:rsidRPr="00385008">
        <w:rPr>
          <w:rFonts w:ascii="Arial" w:hAnsi="Arial" w:cs="Arial"/>
          <w:sz w:val="24"/>
          <w:szCs w:val="24"/>
        </w:rPr>
        <w:t>ублей.</w:t>
      </w:r>
    </w:p>
    <w:p w:rsidR="00F806B1" w:rsidRPr="00385008" w:rsidRDefault="00F806B1" w:rsidP="00F806B1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F806B1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85008">
        <w:rPr>
          <w:rFonts w:ascii="Arial" w:hAnsi="Arial" w:cs="Arial"/>
          <w:sz w:val="24"/>
          <w:szCs w:val="24"/>
        </w:rPr>
        <w:t>Утвердить основные  характеристики бюджета поселения на 2021 год и 2022год:</w:t>
      </w:r>
    </w:p>
    <w:p w:rsidR="00F806B1" w:rsidRPr="00385008" w:rsidRDefault="00F806B1" w:rsidP="00F806B1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F806B1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 w:rsidRPr="00385008">
        <w:rPr>
          <w:rFonts w:ascii="Arial" w:hAnsi="Arial" w:cs="Arial"/>
          <w:sz w:val="24"/>
          <w:szCs w:val="24"/>
        </w:rPr>
        <w:t>1)прогнозируемый общий объем доходов бюджета поселения на 2021 год в сумме 2 613,9 тыс</w:t>
      </w:r>
      <w:proofErr w:type="gramStart"/>
      <w:r w:rsidRPr="00385008">
        <w:rPr>
          <w:rFonts w:ascii="Arial" w:hAnsi="Arial" w:cs="Arial"/>
          <w:sz w:val="24"/>
          <w:szCs w:val="24"/>
        </w:rPr>
        <w:t>.р</w:t>
      </w:r>
      <w:proofErr w:type="gramEnd"/>
      <w:r w:rsidRPr="00385008">
        <w:rPr>
          <w:rFonts w:ascii="Arial" w:hAnsi="Arial" w:cs="Arial"/>
          <w:sz w:val="24"/>
          <w:szCs w:val="24"/>
        </w:rPr>
        <w:t>ублей, в том числе объем трансфертов, получаемых из других бюджетов в сумме 1 987,0 тыс.</w:t>
      </w:r>
      <w:r>
        <w:rPr>
          <w:rFonts w:ascii="Arial" w:hAnsi="Arial" w:cs="Arial"/>
          <w:sz w:val="24"/>
          <w:szCs w:val="24"/>
        </w:rPr>
        <w:t xml:space="preserve">рублей и на 2022 год в сумме </w:t>
      </w: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385008">
        <w:rPr>
          <w:rFonts w:ascii="Arial" w:hAnsi="Arial" w:cs="Arial"/>
          <w:sz w:val="24"/>
          <w:szCs w:val="24"/>
        </w:rPr>
        <w:t>630,3тыс</w:t>
      </w:r>
      <w:proofErr w:type="gramStart"/>
      <w:r w:rsidRPr="00385008">
        <w:rPr>
          <w:rFonts w:ascii="Arial" w:hAnsi="Arial" w:cs="Arial"/>
          <w:sz w:val="24"/>
          <w:szCs w:val="24"/>
        </w:rPr>
        <w:t>.р</w:t>
      </w:r>
      <w:proofErr w:type="gramEnd"/>
      <w:r w:rsidRPr="00385008">
        <w:rPr>
          <w:rFonts w:ascii="Arial" w:hAnsi="Arial" w:cs="Arial"/>
          <w:sz w:val="24"/>
          <w:szCs w:val="24"/>
        </w:rPr>
        <w:t>ублей, в том числе объем межбюджетных трансфертов, получаемых из других бюджетов, в сумме 1 995,4 тыс.рублей;</w:t>
      </w: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 w:rsidRPr="00385008">
        <w:rPr>
          <w:rFonts w:ascii="Arial" w:hAnsi="Arial" w:cs="Arial"/>
          <w:sz w:val="24"/>
          <w:szCs w:val="24"/>
        </w:rPr>
        <w:t>2)общий объем расходов бюджета поселения на 2021 год в сумме 2 658,7 тыс</w:t>
      </w:r>
      <w:proofErr w:type="gramStart"/>
      <w:r w:rsidRPr="00385008">
        <w:rPr>
          <w:rFonts w:ascii="Arial" w:hAnsi="Arial" w:cs="Arial"/>
          <w:sz w:val="24"/>
          <w:szCs w:val="24"/>
        </w:rPr>
        <w:t>.р</w:t>
      </w:r>
      <w:proofErr w:type="gramEnd"/>
      <w:r w:rsidRPr="00385008">
        <w:rPr>
          <w:rFonts w:ascii="Arial" w:hAnsi="Arial" w:cs="Arial"/>
          <w:sz w:val="24"/>
          <w:szCs w:val="24"/>
        </w:rPr>
        <w:t>ублей, в том числе условно утвержден</w:t>
      </w:r>
      <w:r>
        <w:rPr>
          <w:rFonts w:ascii="Arial" w:hAnsi="Arial" w:cs="Arial"/>
          <w:sz w:val="24"/>
          <w:szCs w:val="24"/>
        </w:rPr>
        <w:t>н</w:t>
      </w:r>
      <w:r w:rsidRPr="00385008">
        <w:rPr>
          <w:rFonts w:ascii="Arial" w:hAnsi="Arial" w:cs="Arial"/>
          <w:sz w:val="24"/>
          <w:szCs w:val="24"/>
        </w:rPr>
        <w:t>ые расходы в сумме 44,8 тыс.рублей и 2022 год в сумме 2 720,5 тыс.рублей, в том числе условно утвержденные расходы в сумме 90,2 тыс. рублей.;</w:t>
      </w: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 w:rsidRPr="00385008">
        <w:rPr>
          <w:rFonts w:ascii="Arial" w:hAnsi="Arial" w:cs="Arial"/>
          <w:sz w:val="24"/>
          <w:szCs w:val="24"/>
        </w:rPr>
        <w:t>3)верхний предел муниципального долга по состоянию на 1 января 2022 года в сумме 0,0 тыс</w:t>
      </w:r>
      <w:proofErr w:type="gramStart"/>
      <w:r w:rsidRPr="00385008">
        <w:rPr>
          <w:rFonts w:ascii="Arial" w:hAnsi="Arial" w:cs="Arial"/>
          <w:sz w:val="24"/>
          <w:szCs w:val="24"/>
        </w:rPr>
        <w:t>.р</w:t>
      </w:r>
      <w:proofErr w:type="gramEnd"/>
      <w:r w:rsidRPr="00385008">
        <w:rPr>
          <w:rFonts w:ascii="Arial" w:hAnsi="Arial" w:cs="Arial"/>
          <w:sz w:val="24"/>
          <w:szCs w:val="24"/>
        </w:rPr>
        <w:t>ублей.в том числе верхний предел долга по муниципальным гарантиям в сумме 0,0 тыс.рублей и верхний предел муниципального долга по состоянию на  1 января 2023 года в сумме 0,0 тыс.рублей, в том числе  верхний предел долга по муниципальным гарантиям в сумме 0,0 тыс</w:t>
      </w:r>
      <w:proofErr w:type="gramStart"/>
      <w:r w:rsidRPr="00385008">
        <w:rPr>
          <w:rFonts w:ascii="Arial" w:hAnsi="Arial" w:cs="Arial"/>
          <w:sz w:val="24"/>
          <w:szCs w:val="24"/>
        </w:rPr>
        <w:t>.р</w:t>
      </w:r>
      <w:proofErr w:type="gramEnd"/>
      <w:r w:rsidRPr="00385008">
        <w:rPr>
          <w:rFonts w:ascii="Arial" w:hAnsi="Arial" w:cs="Arial"/>
          <w:sz w:val="24"/>
          <w:szCs w:val="24"/>
        </w:rPr>
        <w:t>ублей.</w:t>
      </w: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 w:rsidRPr="00385008">
        <w:rPr>
          <w:rFonts w:ascii="Arial" w:hAnsi="Arial" w:cs="Arial"/>
          <w:sz w:val="24"/>
          <w:szCs w:val="24"/>
        </w:rPr>
        <w:t>4) профицит бюджета поселения  на 2021 год в сумме 0,0 тыс</w:t>
      </w:r>
      <w:proofErr w:type="gramStart"/>
      <w:r w:rsidRPr="00385008">
        <w:rPr>
          <w:rFonts w:ascii="Arial" w:hAnsi="Arial" w:cs="Arial"/>
          <w:sz w:val="24"/>
          <w:szCs w:val="24"/>
        </w:rPr>
        <w:t>.р</w:t>
      </w:r>
      <w:proofErr w:type="gramEnd"/>
      <w:r w:rsidRPr="00385008">
        <w:rPr>
          <w:rFonts w:ascii="Arial" w:hAnsi="Arial" w:cs="Arial"/>
          <w:sz w:val="24"/>
          <w:szCs w:val="24"/>
        </w:rPr>
        <w:t>ублей и на 2022 год в сумме 0,0 тыс.рублей.</w:t>
      </w:r>
    </w:p>
    <w:p w:rsidR="00F806B1" w:rsidRPr="00385008" w:rsidRDefault="00F806B1" w:rsidP="00F806B1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385008">
        <w:rPr>
          <w:rFonts w:ascii="Arial" w:hAnsi="Arial" w:cs="Arial"/>
          <w:sz w:val="24"/>
          <w:szCs w:val="24"/>
        </w:rPr>
        <w:t>Утвердить источники финансирования дефицита бюджета поселения на 2020 год  согласно приложению 1 к настоящему решению  и на плановый период 2021 и 2022 годов согласно  приложению 2 к настоящему решению.</w:t>
      </w:r>
    </w:p>
    <w:p w:rsidR="00F806B1" w:rsidRDefault="00F806B1" w:rsidP="00F806B1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806B1" w:rsidRPr="00385008" w:rsidRDefault="00F806B1" w:rsidP="00F806B1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F806B1" w:rsidRPr="002C7842" w:rsidRDefault="00F806B1" w:rsidP="00F806B1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C7842">
        <w:rPr>
          <w:rFonts w:ascii="Arial" w:hAnsi="Arial" w:cs="Arial"/>
          <w:b/>
          <w:sz w:val="24"/>
          <w:szCs w:val="24"/>
        </w:rPr>
        <w:t>Статья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</w:t>
      </w:r>
      <w:r w:rsidRPr="002C7842">
        <w:rPr>
          <w:rFonts w:ascii="Arial" w:hAnsi="Arial" w:cs="Arial"/>
          <w:b/>
          <w:sz w:val="24"/>
          <w:szCs w:val="24"/>
        </w:rPr>
        <w:t>Нормативы отчислений доходов в бюджет муниципального образования Заводской сельсовет Троицкого района Алтайского края  на 2020 год и плановый период 2021-2022 годов</w:t>
      </w:r>
    </w:p>
    <w:p w:rsidR="00F806B1" w:rsidRPr="00385008" w:rsidRDefault="00F806B1" w:rsidP="00F806B1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 w:rsidRPr="00385008">
        <w:rPr>
          <w:rFonts w:ascii="Arial" w:hAnsi="Arial" w:cs="Arial"/>
          <w:sz w:val="24"/>
          <w:szCs w:val="24"/>
        </w:rPr>
        <w:t>Утвердить нормативы отчислений доходов  в бюджет муниципального образования Заводской сельсовет Троицкого района Алтайского края на 2020 год и на плановый  период 2021 и 2022 годов согласно приложению 3 к настоящему решению.</w:t>
      </w:r>
    </w:p>
    <w:p w:rsidR="00F806B1" w:rsidRPr="00385008" w:rsidRDefault="00F806B1" w:rsidP="00F806B1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F806B1" w:rsidRPr="002C7842" w:rsidRDefault="00F806B1" w:rsidP="00F806B1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C7842">
        <w:rPr>
          <w:rFonts w:ascii="Arial" w:hAnsi="Arial" w:cs="Arial"/>
          <w:b/>
          <w:sz w:val="24"/>
          <w:szCs w:val="24"/>
        </w:rPr>
        <w:t>Статья 3. Главные администраторы доходов и главные администраторы расходов источников финансирования дефицита</w:t>
      </w:r>
    </w:p>
    <w:p w:rsidR="00F806B1" w:rsidRPr="00385008" w:rsidRDefault="00F806B1" w:rsidP="00F806B1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 w:rsidRPr="00385008">
        <w:rPr>
          <w:rFonts w:ascii="Arial" w:hAnsi="Arial" w:cs="Arial"/>
          <w:sz w:val="24"/>
          <w:szCs w:val="24"/>
        </w:rPr>
        <w:t>1.Утвердить перечень главных администраторов доходов бюджета поселения согласно приложению 4 к настоящему решению.</w:t>
      </w: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 w:rsidRPr="00385008">
        <w:rPr>
          <w:rFonts w:ascii="Arial" w:hAnsi="Arial" w:cs="Arial"/>
          <w:sz w:val="24"/>
          <w:szCs w:val="24"/>
        </w:rPr>
        <w:t xml:space="preserve">2.Утвердить перечень главных </w:t>
      </w:r>
      <w:proofErr w:type="gramStart"/>
      <w:r w:rsidRPr="00385008">
        <w:rPr>
          <w:rFonts w:ascii="Arial" w:hAnsi="Arial" w:cs="Arial"/>
          <w:sz w:val="24"/>
          <w:szCs w:val="24"/>
        </w:rPr>
        <w:t>администраторов  источников финансирования  дефицита бюджета поселения</w:t>
      </w:r>
      <w:proofErr w:type="gramEnd"/>
      <w:r w:rsidRPr="00385008">
        <w:rPr>
          <w:rFonts w:ascii="Arial" w:hAnsi="Arial" w:cs="Arial"/>
          <w:sz w:val="24"/>
          <w:szCs w:val="24"/>
        </w:rPr>
        <w:t xml:space="preserve"> согласно приложению 5 к настоящему решению.</w:t>
      </w:r>
    </w:p>
    <w:p w:rsidR="00F806B1" w:rsidRPr="00385008" w:rsidRDefault="00F806B1" w:rsidP="00F806B1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F806B1" w:rsidRDefault="00F806B1" w:rsidP="00F806B1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C7842">
        <w:rPr>
          <w:rFonts w:ascii="Arial" w:hAnsi="Arial" w:cs="Arial"/>
          <w:b/>
          <w:sz w:val="24"/>
          <w:szCs w:val="24"/>
        </w:rPr>
        <w:t>Статья 4. Бюджетные ассигнования бюджета поселения на 2020 год и на плановый период 2021 и 2022 годов</w:t>
      </w:r>
    </w:p>
    <w:p w:rsidR="00F806B1" w:rsidRPr="002C7842" w:rsidRDefault="00F806B1" w:rsidP="00F806B1">
      <w:pPr>
        <w:pStyle w:val="a3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 w:rsidRPr="00385008">
        <w:rPr>
          <w:rFonts w:ascii="Arial" w:hAnsi="Arial" w:cs="Arial"/>
          <w:sz w:val="24"/>
          <w:szCs w:val="24"/>
        </w:rPr>
        <w:t>Утвердить</w:t>
      </w:r>
      <w:proofErr w:type="gramStart"/>
      <w:r w:rsidRPr="0038500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 w:rsidRPr="00385008">
        <w:rPr>
          <w:rFonts w:ascii="Arial" w:hAnsi="Arial" w:cs="Arial"/>
          <w:sz w:val="24"/>
          <w:szCs w:val="24"/>
        </w:rPr>
        <w:t>1)распределение бюджетных ассигнований по разделам</w:t>
      </w:r>
      <w:r>
        <w:rPr>
          <w:rFonts w:ascii="Arial" w:hAnsi="Arial" w:cs="Arial"/>
          <w:sz w:val="24"/>
          <w:szCs w:val="24"/>
        </w:rPr>
        <w:t xml:space="preserve"> и подразделам </w:t>
      </w:r>
      <w:r w:rsidRPr="00385008">
        <w:rPr>
          <w:rFonts w:ascii="Arial" w:hAnsi="Arial" w:cs="Arial"/>
          <w:sz w:val="24"/>
          <w:szCs w:val="24"/>
        </w:rPr>
        <w:t xml:space="preserve"> классификации расходов бюджета поселения на 2020 год согласно  приложению 6 к настоящему решению;</w:t>
      </w: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 w:rsidRPr="00385008">
        <w:rPr>
          <w:rFonts w:ascii="Arial" w:hAnsi="Arial" w:cs="Arial"/>
          <w:sz w:val="24"/>
          <w:szCs w:val="24"/>
        </w:rPr>
        <w:t>2)распределение бюджетных ассигнований по разделам и подразделам классификации расходов бюджета поселения на 2021 и 2022 годы согласно приложению 7 к настоящему решению;</w:t>
      </w: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 w:rsidRPr="00385008">
        <w:rPr>
          <w:rFonts w:ascii="Arial" w:hAnsi="Arial" w:cs="Arial"/>
          <w:sz w:val="24"/>
          <w:szCs w:val="24"/>
        </w:rPr>
        <w:t xml:space="preserve">3)ведомственную структуру  расходов бюджета </w:t>
      </w:r>
      <w:r>
        <w:rPr>
          <w:rFonts w:ascii="Arial" w:hAnsi="Arial" w:cs="Arial"/>
          <w:sz w:val="24"/>
          <w:szCs w:val="24"/>
        </w:rPr>
        <w:t xml:space="preserve"> поселения </w:t>
      </w:r>
      <w:r w:rsidRPr="00385008">
        <w:rPr>
          <w:rFonts w:ascii="Arial" w:hAnsi="Arial" w:cs="Arial"/>
          <w:sz w:val="24"/>
          <w:szCs w:val="24"/>
        </w:rPr>
        <w:t>на 2020 год согласно приложению 8 к настоящему решению;</w:t>
      </w: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 w:rsidRPr="00385008">
        <w:rPr>
          <w:rFonts w:ascii="Arial" w:hAnsi="Arial" w:cs="Arial"/>
          <w:sz w:val="24"/>
          <w:szCs w:val="24"/>
        </w:rPr>
        <w:t>4) ведомственную структуру  расходов  бюджета поселения на 2021 и 2022 годы согласно приложению 9 к настоящему решению;</w:t>
      </w: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 w:rsidRPr="00385008">
        <w:rPr>
          <w:rFonts w:ascii="Arial" w:hAnsi="Arial" w:cs="Arial"/>
          <w:sz w:val="24"/>
          <w:szCs w:val="24"/>
        </w:rPr>
        <w:t xml:space="preserve">5) распределение  бюджетных ассигнований  по разделам, подразделам, целевым статьям, группам </w:t>
      </w:r>
      <w:proofErr w:type="gramStart"/>
      <w:r w:rsidRPr="00385008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85008">
        <w:rPr>
          <w:rFonts w:ascii="Arial" w:hAnsi="Arial" w:cs="Arial"/>
          <w:sz w:val="24"/>
          <w:szCs w:val="24"/>
        </w:rPr>
        <w:t>группам и подгруппам) видов расходов на 2020 год согласно  приложению 10 к настоящему решению;</w:t>
      </w: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 w:rsidRPr="00385008">
        <w:rPr>
          <w:rFonts w:ascii="Arial" w:hAnsi="Arial" w:cs="Arial"/>
          <w:sz w:val="24"/>
          <w:szCs w:val="24"/>
        </w:rPr>
        <w:t>6) распределение  бюджетных ассигнований  по разделам, подразделам, целевым  статьям, группам (группам и подгруппам) видов расходов на 2021 и 2022 годы согласно  приложению 11 к настоящему решению.</w:t>
      </w:r>
    </w:p>
    <w:p w:rsidR="00F806B1" w:rsidRPr="00385008" w:rsidRDefault="00F806B1" w:rsidP="00F806B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85008">
        <w:rPr>
          <w:rFonts w:ascii="Arial" w:hAnsi="Arial" w:cs="Arial"/>
          <w:sz w:val="24"/>
          <w:szCs w:val="24"/>
        </w:rPr>
        <w:t>Утвердить общий объем  бюджетных ассигнований, направляемых на  исполнение  публичных нормативных  обязательств, на 2020 год в сумме  0,0 тыс</w:t>
      </w:r>
      <w:proofErr w:type="gramStart"/>
      <w:r w:rsidRPr="00385008">
        <w:rPr>
          <w:rFonts w:ascii="Arial" w:hAnsi="Arial" w:cs="Arial"/>
          <w:sz w:val="24"/>
          <w:szCs w:val="24"/>
        </w:rPr>
        <w:t>.р</w:t>
      </w:r>
      <w:proofErr w:type="gramEnd"/>
      <w:r w:rsidRPr="00385008">
        <w:rPr>
          <w:rFonts w:ascii="Arial" w:hAnsi="Arial" w:cs="Arial"/>
          <w:sz w:val="24"/>
          <w:szCs w:val="24"/>
        </w:rPr>
        <w:t>ублей, на 2021год в сумме 0,0 тыс.рублей и на 2022 год в сумме 0,0 тыс.рублей.</w:t>
      </w:r>
    </w:p>
    <w:p w:rsidR="00F806B1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806B1" w:rsidRPr="002C7842" w:rsidRDefault="00F806B1" w:rsidP="00F806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C7842">
        <w:rPr>
          <w:rFonts w:ascii="Arial" w:hAnsi="Arial" w:cs="Arial"/>
          <w:b/>
          <w:sz w:val="24"/>
          <w:szCs w:val="24"/>
        </w:rPr>
        <w:t>Статья 5. Межбюджетные трансферты</w:t>
      </w:r>
    </w:p>
    <w:p w:rsidR="00F806B1" w:rsidRPr="002C7842" w:rsidRDefault="00F806B1" w:rsidP="00F806B1">
      <w:pPr>
        <w:pStyle w:val="a3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F806B1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385008">
        <w:rPr>
          <w:rFonts w:ascii="Arial" w:hAnsi="Arial" w:cs="Arial"/>
          <w:sz w:val="24"/>
          <w:szCs w:val="24"/>
        </w:rPr>
        <w:t xml:space="preserve">Утвердить объем межбюджетных трансфертов, подлежащих перечислению в 2020 году в бюджет Троицкого </w:t>
      </w:r>
      <w:r>
        <w:rPr>
          <w:rFonts w:ascii="Arial" w:hAnsi="Arial" w:cs="Arial"/>
          <w:sz w:val="24"/>
          <w:szCs w:val="24"/>
        </w:rPr>
        <w:t>района Алта</w:t>
      </w:r>
      <w:r w:rsidRPr="00385008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с</w:t>
      </w:r>
      <w:r w:rsidRPr="00385008">
        <w:rPr>
          <w:rFonts w:ascii="Arial" w:hAnsi="Arial" w:cs="Arial"/>
          <w:sz w:val="24"/>
          <w:szCs w:val="24"/>
        </w:rPr>
        <w:t>кого края и</w:t>
      </w:r>
      <w:r>
        <w:rPr>
          <w:rFonts w:ascii="Arial" w:hAnsi="Arial" w:cs="Arial"/>
          <w:sz w:val="24"/>
          <w:szCs w:val="24"/>
        </w:rPr>
        <w:t>з</w:t>
      </w:r>
      <w:r w:rsidRPr="00385008">
        <w:rPr>
          <w:rFonts w:ascii="Arial" w:hAnsi="Arial" w:cs="Arial"/>
          <w:sz w:val="24"/>
          <w:szCs w:val="24"/>
        </w:rPr>
        <w:t xml:space="preserve"> бюджета муниц</w:t>
      </w:r>
      <w:r>
        <w:rPr>
          <w:rFonts w:ascii="Arial" w:hAnsi="Arial" w:cs="Arial"/>
          <w:sz w:val="24"/>
          <w:szCs w:val="24"/>
        </w:rPr>
        <w:t>ипального образования Заводской сельсовет Троицкого района Алта</w:t>
      </w:r>
      <w:r w:rsidRPr="00385008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ского края</w:t>
      </w:r>
      <w:r w:rsidRPr="00385008">
        <w:rPr>
          <w:rFonts w:ascii="Arial" w:hAnsi="Arial" w:cs="Arial"/>
          <w:sz w:val="24"/>
          <w:szCs w:val="24"/>
        </w:rPr>
        <w:t>, на решение воп</w:t>
      </w:r>
      <w:r>
        <w:rPr>
          <w:rFonts w:ascii="Arial" w:hAnsi="Arial" w:cs="Arial"/>
          <w:sz w:val="24"/>
          <w:szCs w:val="24"/>
        </w:rPr>
        <w:t>р</w:t>
      </w:r>
      <w:r w:rsidRPr="00385008">
        <w:rPr>
          <w:rFonts w:ascii="Arial" w:hAnsi="Arial" w:cs="Arial"/>
          <w:sz w:val="24"/>
          <w:szCs w:val="24"/>
        </w:rPr>
        <w:t>осов местного значения в соответс</w:t>
      </w:r>
      <w:r>
        <w:rPr>
          <w:rFonts w:ascii="Arial" w:hAnsi="Arial" w:cs="Arial"/>
          <w:sz w:val="24"/>
          <w:szCs w:val="24"/>
        </w:rPr>
        <w:t>т</w:t>
      </w:r>
      <w:r w:rsidRPr="00385008">
        <w:rPr>
          <w:rFonts w:ascii="Arial" w:hAnsi="Arial" w:cs="Arial"/>
          <w:sz w:val="24"/>
          <w:szCs w:val="24"/>
        </w:rPr>
        <w:t>вии  с заключенными  соглашениями:</w:t>
      </w: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 w:rsidRPr="00385008">
        <w:rPr>
          <w:rFonts w:ascii="Arial" w:hAnsi="Arial" w:cs="Arial"/>
          <w:sz w:val="24"/>
          <w:szCs w:val="24"/>
        </w:rPr>
        <w:t>1)передача полномочий по формированию, исполнению и контролю за исполнением бюджета муниципального образования Заводской сельсовет  Троицкого района Алтайского края в сумме 1.4 тыс</w:t>
      </w:r>
      <w:proofErr w:type="gramStart"/>
      <w:r w:rsidRPr="00385008">
        <w:rPr>
          <w:rFonts w:ascii="Arial" w:hAnsi="Arial" w:cs="Arial"/>
          <w:sz w:val="24"/>
          <w:szCs w:val="24"/>
        </w:rPr>
        <w:t>.р</w:t>
      </w:r>
      <w:proofErr w:type="gramEnd"/>
      <w:r w:rsidRPr="00385008">
        <w:rPr>
          <w:rFonts w:ascii="Arial" w:hAnsi="Arial" w:cs="Arial"/>
          <w:sz w:val="24"/>
          <w:szCs w:val="24"/>
        </w:rPr>
        <w:t>ублей;</w:t>
      </w: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 w:rsidRPr="00385008">
        <w:rPr>
          <w:rFonts w:ascii="Arial" w:hAnsi="Arial" w:cs="Arial"/>
          <w:sz w:val="24"/>
          <w:szCs w:val="24"/>
        </w:rPr>
        <w:lastRenderedPageBreak/>
        <w:t>2) передача полномочий по осуществлению внутреннего муниципального  финансового контроля в отношении средств бюджета муниципального образования Заводской сельсовет Троицкого района Алтайского края</w:t>
      </w:r>
      <w:proofErr w:type="gramStart"/>
      <w:r w:rsidRPr="0038500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85008">
        <w:rPr>
          <w:rFonts w:ascii="Arial" w:hAnsi="Arial" w:cs="Arial"/>
          <w:sz w:val="24"/>
          <w:szCs w:val="24"/>
        </w:rPr>
        <w:t xml:space="preserve"> в сумме 1,0 тыс.рублей.</w:t>
      </w:r>
    </w:p>
    <w:p w:rsidR="00F806B1" w:rsidRPr="00385008" w:rsidRDefault="00F806B1" w:rsidP="00F806B1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</w:p>
    <w:p w:rsidR="00F806B1" w:rsidRPr="002C7842" w:rsidRDefault="00F806B1" w:rsidP="00F806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C7842">
        <w:rPr>
          <w:rFonts w:ascii="Arial" w:hAnsi="Arial" w:cs="Arial"/>
          <w:b/>
          <w:sz w:val="24"/>
          <w:szCs w:val="24"/>
        </w:rPr>
        <w:t>Статья 6. Особенности  исполнения бюджета поселения</w:t>
      </w:r>
    </w:p>
    <w:p w:rsidR="00F806B1" w:rsidRPr="00385008" w:rsidRDefault="00F806B1" w:rsidP="00F806B1">
      <w:pPr>
        <w:pStyle w:val="a3"/>
        <w:ind w:left="1440"/>
        <w:jc w:val="center"/>
        <w:rPr>
          <w:rFonts w:ascii="Arial" w:hAnsi="Arial" w:cs="Arial"/>
          <w:sz w:val="24"/>
          <w:szCs w:val="24"/>
        </w:rPr>
      </w:pP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1.А</w:t>
      </w:r>
      <w:r w:rsidRPr="00385008">
        <w:rPr>
          <w:rFonts w:ascii="Arial" w:hAnsi="Arial" w:cs="Arial"/>
          <w:sz w:val="24"/>
          <w:szCs w:val="24"/>
        </w:rPr>
        <w:t>дминистрация Заводского сельсовета Троицкого района Алтайского края  вправе в ходе  исполнения  настоящего решения без внесения изменений в настоящее решение вносить  изменения в бюджетную роспись в соответс</w:t>
      </w:r>
      <w:r>
        <w:rPr>
          <w:rFonts w:ascii="Arial" w:hAnsi="Arial" w:cs="Arial"/>
          <w:sz w:val="24"/>
          <w:szCs w:val="24"/>
        </w:rPr>
        <w:t>т</w:t>
      </w:r>
      <w:r w:rsidRPr="00385008">
        <w:rPr>
          <w:rFonts w:ascii="Arial" w:hAnsi="Arial" w:cs="Arial"/>
          <w:sz w:val="24"/>
          <w:szCs w:val="24"/>
        </w:rPr>
        <w:t>ви</w:t>
      </w:r>
      <w:r>
        <w:rPr>
          <w:rFonts w:ascii="Arial" w:hAnsi="Arial" w:cs="Arial"/>
          <w:sz w:val="24"/>
          <w:szCs w:val="24"/>
        </w:rPr>
        <w:t>и с действующим бюджетным законодательств</w:t>
      </w:r>
      <w:r w:rsidRPr="00385008">
        <w:rPr>
          <w:rFonts w:ascii="Arial" w:hAnsi="Arial" w:cs="Arial"/>
          <w:sz w:val="24"/>
          <w:szCs w:val="24"/>
        </w:rPr>
        <w:t>ом.</w:t>
      </w:r>
    </w:p>
    <w:p w:rsidR="00F806B1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85008">
        <w:rPr>
          <w:rFonts w:ascii="Arial" w:hAnsi="Arial" w:cs="Arial"/>
          <w:sz w:val="24"/>
          <w:szCs w:val="24"/>
        </w:rPr>
        <w:t xml:space="preserve">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 поселения, производятся </w:t>
      </w:r>
      <w:r>
        <w:rPr>
          <w:rFonts w:ascii="Arial" w:hAnsi="Arial" w:cs="Arial"/>
          <w:sz w:val="24"/>
          <w:szCs w:val="24"/>
        </w:rPr>
        <w:t xml:space="preserve"> в пределах бюджетных ассигнований, утвержденных бюджетной росписью бюджета поселения и с учетом принятых обязательств.</w:t>
      </w:r>
    </w:p>
    <w:p w:rsidR="00F806B1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 бюджетных ассигнований, утвержденных бюджетной росписью, оплате не подлежат.</w:t>
      </w:r>
    </w:p>
    <w:p w:rsidR="00F806B1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Рекомендовать органам местного самоуправления муниципального образования Заводской сельсовет Троицкого района Алтайского края  не принимать  решений, приводящих к увеличению численности  муниципальных служащих.</w:t>
      </w:r>
    </w:p>
    <w:p w:rsidR="00F806B1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Установить с 1 января 2020 года доплату к пенсии лицам, указанным в Положении утвержденным решением № 9 от 28.03.2018.</w:t>
      </w:r>
    </w:p>
    <w:p w:rsidR="00F806B1" w:rsidRDefault="00F806B1" w:rsidP="00F806B1">
      <w:pPr>
        <w:pStyle w:val="a3"/>
        <w:rPr>
          <w:rFonts w:ascii="Arial" w:hAnsi="Arial" w:cs="Arial"/>
          <w:sz w:val="24"/>
          <w:szCs w:val="24"/>
        </w:rPr>
      </w:pPr>
    </w:p>
    <w:p w:rsidR="00F806B1" w:rsidRPr="002C7842" w:rsidRDefault="00F806B1" w:rsidP="00F806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C7842">
        <w:rPr>
          <w:rFonts w:ascii="Arial" w:hAnsi="Arial" w:cs="Arial"/>
          <w:b/>
          <w:sz w:val="24"/>
          <w:szCs w:val="24"/>
        </w:rPr>
        <w:t>Статья 7. Приведение решений и иных нормативных правовых актов муниципального образования Заводской сельсовет  Троицкого района Алтайского края в соответствии с настоящим решением.</w:t>
      </w:r>
    </w:p>
    <w:p w:rsidR="00F806B1" w:rsidRDefault="00F806B1" w:rsidP="00F806B1">
      <w:pPr>
        <w:pStyle w:val="a3"/>
        <w:rPr>
          <w:rFonts w:ascii="Arial" w:hAnsi="Arial" w:cs="Arial"/>
          <w:sz w:val="24"/>
          <w:szCs w:val="24"/>
        </w:rPr>
      </w:pPr>
    </w:p>
    <w:p w:rsidR="00F806B1" w:rsidRPr="00385008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 и иные  нормативные правовые акты муниципального образования Заводской сельсовет  Троицкого района Алтайского края подлежат  приведению  в соответствие с настоящим решением  не позднее двух месяцев со дня вступления в силу настоящего решения.</w:t>
      </w:r>
    </w:p>
    <w:p w:rsidR="00F806B1" w:rsidRDefault="00F806B1" w:rsidP="00F806B1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F806B1" w:rsidRPr="00F17F48" w:rsidRDefault="00F806B1" w:rsidP="00F806B1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F17F48">
        <w:rPr>
          <w:rFonts w:ascii="Arial" w:hAnsi="Arial" w:cs="Arial"/>
          <w:b/>
          <w:sz w:val="24"/>
          <w:szCs w:val="24"/>
        </w:rPr>
        <w:t>Статья 8. Вступление в силу настоящего решения.</w:t>
      </w:r>
    </w:p>
    <w:p w:rsidR="00F806B1" w:rsidRPr="00F17F48" w:rsidRDefault="00F806B1" w:rsidP="00F806B1">
      <w:pPr>
        <w:pStyle w:val="a3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806B1" w:rsidRDefault="00F806B1" w:rsidP="00F806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 в силу с 1 января 2020 года.</w:t>
      </w:r>
    </w:p>
    <w:p w:rsidR="00F806B1" w:rsidRDefault="00F806B1" w:rsidP="00F806B1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F806B1" w:rsidRDefault="00F806B1" w:rsidP="00F806B1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F806B1" w:rsidRDefault="00F806B1" w:rsidP="00F806B1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F806B1" w:rsidRDefault="00F806B1" w:rsidP="00F806B1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F806B1" w:rsidRDefault="00F806B1" w:rsidP="00F806B1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F806B1" w:rsidRDefault="00F806B1" w:rsidP="00F806B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 образования                                 В.А.Слукин</w:t>
      </w:r>
    </w:p>
    <w:p w:rsidR="00F806B1" w:rsidRDefault="00F806B1" w:rsidP="00F806B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Заводской сельсовет Троицкого района</w:t>
      </w:r>
    </w:p>
    <w:p w:rsidR="00F806B1" w:rsidRDefault="00F806B1" w:rsidP="00F806B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Алтайского края </w:t>
      </w:r>
    </w:p>
    <w:p w:rsidR="00F806B1" w:rsidRDefault="00F806B1" w:rsidP="00F806B1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F806B1" w:rsidRDefault="00F806B1" w:rsidP="00F806B1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F806B1" w:rsidRDefault="00F806B1" w:rsidP="00F806B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Заводское</w:t>
      </w:r>
    </w:p>
    <w:p w:rsidR="00F806B1" w:rsidRDefault="00F806B1" w:rsidP="00F806B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26.12.2019 </w:t>
      </w:r>
    </w:p>
    <w:p w:rsidR="00F806B1" w:rsidRDefault="00F806B1" w:rsidP="00F806B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41</w:t>
      </w:r>
    </w:p>
    <w:p w:rsidR="00CD10AD" w:rsidRPr="00F806B1" w:rsidRDefault="00CD10AD" w:rsidP="00F806B1">
      <w:pPr>
        <w:rPr>
          <w:szCs w:val="24"/>
        </w:rPr>
      </w:pPr>
    </w:p>
    <w:sectPr w:rsidR="00CD10AD" w:rsidRPr="00F806B1" w:rsidSect="00385008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981"/>
    <w:multiLevelType w:val="hybridMultilevel"/>
    <w:tmpl w:val="0818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44B2"/>
    <w:multiLevelType w:val="hybridMultilevel"/>
    <w:tmpl w:val="8A0E9E1E"/>
    <w:lvl w:ilvl="0" w:tplc="3C665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E15AD3"/>
    <w:multiLevelType w:val="hybridMultilevel"/>
    <w:tmpl w:val="BFB8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175D3"/>
    <w:multiLevelType w:val="hybridMultilevel"/>
    <w:tmpl w:val="D11841E2"/>
    <w:lvl w:ilvl="0" w:tplc="8C1457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DA3CA5"/>
    <w:multiLevelType w:val="hybridMultilevel"/>
    <w:tmpl w:val="41269DEA"/>
    <w:lvl w:ilvl="0" w:tplc="7C7E8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37C6"/>
    <w:rsid w:val="001A43C1"/>
    <w:rsid w:val="002C7842"/>
    <w:rsid w:val="00385008"/>
    <w:rsid w:val="00402A6D"/>
    <w:rsid w:val="005A6E49"/>
    <w:rsid w:val="00642A32"/>
    <w:rsid w:val="006F39E5"/>
    <w:rsid w:val="006F49E6"/>
    <w:rsid w:val="007237C6"/>
    <w:rsid w:val="007F7DB2"/>
    <w:rsid w:val="008A7FB1"/>
    <w:rsid w:val="008F6347"/>
    <w:rsid w:val="00901478"/>
    <w:rsid w:val="00976E66"/>
    <w:rsid w:val="00CD10AD"/>
    <w:rsid w:val="00EE6762"/>
    <w:rsid w:val="00F17F48"/>
    <w:rsid w:val="00F80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7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A3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D1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7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A3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D1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8</cp:revision>
  <cp:lastPrinted>2019-12-26T05:52:00Z</cp:lastPrinted>
  <dcterms:created xsi:type="dcterms:W3CDTF">2019-12-25T08:14:00Z</dcterms:created>
  <dcterms:modified xsi:type="dcterms:W3CDTF">2019-12-27T08:30:00Z</dcterms:modified>
</cp:coreProperties>
</file>