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2D" w:rsidRPr="0073002D" w:rsidRDefault="0073002D" w:rsidP="0073002D">
      <w:pPr>
        <w:spacing w:after="0" w:line="240" w:lineRule="auto"/>
        <w:ind w:left="0"/>
        <w:jc w:val="center"/>
        <w:rPr>
          <w:rFonts w:ascii="Arial" w:eastAsia="Times New Roman" w:hAnsi="Arial" w:cs="Arial"/>
          <w:caps/>
          <w:color w:val="auto"/>
        </w:rPr>
      </w:pPr>
    </w:p>
    <w:p w:rsidR="00970FF4" w:rsidRPr="00970FF4" w:rsidRDefault="00970FF4" w:rsidP="00CE55F8">
      <w:pPr>
        <w:spacing w:after="0" w:line="240" w:lineRule="auto"/>
        <w:ind w:left="0"/>
        <w:jc w:val="right"/>
        <w:outlineLvl w:val="0"/>
        <w:rPr>
          <w:rFonts w:ascii="Arial" w:eastAsia="Times New Roman" w:hAnsi="Arial" w:cs="Arial"/>
          <w:color w:val="auto"/>
        </w:rPr>
      </w:pPr>
      <w:r w:rsidRPr="00970FF4">
        <w:rPr>
          <w:rFonts w:ascii="Arial" w:eastAsia="Times New Roman" w:hAnsi="Arial" w:cs="Arial"/>
          <w:color w:val="auto"/>
        </w:rPr>
        <w:t xml:space="preserve">                                   ПРИНЯТО                                                                 </w:t>
      </w:r>
    </w:p>
    <w:p w:rsidR="0073002D" w:rsidRPr="0073002D" w:rsidRDefault="0073002D" w:rsidP="00CE55F8">
      <w:pPr>
        <w:spacing w:after="0" w:line="240" w:lineRule="auto"/>
        <w:ind w:left="0"/>
        <w:jc w:val="right"/>
        <w:outlineLvl w:val="0"/>
        <w:rPr>
          <w:rFonts w:ascii="Arial" w:eastAsia="Times New Roman" w:hAnsi="Arial" w:cs="Arial"/>
          <w:color w:val="auto"/>
        </w:rPr>
      </w:pPr>
      <w:r w:rsidRPr="0073002D">
        <w:rPr>
          <w:rFonts w:ascii="Arial" w:eastAsia="Times New Roman" w:hAnsi="Arial" w:cs="Arial"/>
          <w:color w:val="auto"/>
        </w:rPr>
        <w:t xml:space="preserve">  Решением Заводского сельского </w:t>
      </w:r>
    </w:p>
    <w:p w:rsidR="0073002D" w:rsidRPr="0073002D" w:rsidRDefault="0073002D" w:rsidP="00CE55F8">
      <w:pPr>
        <w:spacing w:after="0" w:line="240" w:lineRule="auto"/>
        <w:ind w:left="0"/>
        <w:jc w:val="right"/>
        <w:outlineLvl w:val="0"/>
        <w:rPr>
          <w:rFonts w:ascii="Arial" w:eastAsia="Times New Roman" w:hAnsi="Arial" w:cs="Arial"/>
          <w:color w:val="auto"/>
        </w:rPr>
      </w:pPr>
      <w:r w:rsidRPr="0073002D">
        <w:rPr>
          <w:rFonts w:ascii="Arial" w:eastAsia="Times New Roman" w:hAnsi="Arial" w:cs="Arial"/>
          <w:color w:val="auto"/>
        </w:rPr>
        <w:t xml:space="preserve">                                                                                     Совета депутатов Троицкого района </w:t>
      </w:r>
    </w:p>
    <w:p w:rsidR="0073002D" w:rsidRPr="0073002D" w:rsidRDefault="0073002D" w:rsidP="00CE55F8">
      <w:pPr>
        <w:spacing w:after="0" w:line="240" w:lineRule="auto"/>
        <w:ind w:left="0"/>
        <w:jc w:val="right"/>
        <w:outlineLvl w:val="0"/>
        <w:rPr>
          <w:rFonts w:ascii="Arial" w:eastAsia="Times New Roman" w:hAnsi="Arial" w:cs="Arial"/>
          <w:color w:val="auto"/>
        </w:rPr>
      </w:pPr>
      <w:r w:rsidRPr="0073002D">
        <w:rPr>
          <w:rFonts w:ascii="Arial" w:eastAsia="Times New Roman" w:hAnsi="Arial" w:cs="Arial"/>
          <w:color w:val="auto"/>
        </w:rPr>
        <w:t xml:space="preserve">                                                  Алтайского края </w:t>
      </w:r>
    </w:p>
    <w:p w:rsidR="0073002D" w:rsidRPr="0073002D" w:rsidRDefault="0073002D" w:rsidP="00CE55F8">
      <w:pPr>
        <w:spacing w:after="0" w:line="240" w:lineRule="auto"/>
        <w:ind w:left="0"/>
        <w:jc w:val="right"/>
        <w:outlineLvl w:val="0"/>
        <w:rPr>
          <w:rFonts w:ascii="Arial" w:eastAsia="Times New Roman" w:hAnsi="Arial" w:cs="Arial"/>
          <w:color w:val="auto"/>
        </w:rPr>
      </w:pPr>
      <w:r w:rsidRPr="0073002D">
        <w:rPr>
          <w:rFonts w:ascii="Arial" w:eastAsia="Times New Roman" w:hAnsi="Arial" w:cs="Arial"/>
          <w:color w:val="auto"/>
        </w:rPr>
        <w:t xml:space="preserve">                                                           от 31 мая 2021 г. № 9</w:t>
      </w:r>
    </w:p>
    <w:p w:rsidR="0073002D" w:rsidRPr="0073002D" w:rsidRDefault="0073002D" w:rsidP="00970FF4">
      <w:pPr>
        <w:spacing w:after="0" w:line="240" w:lineRule="auto"/>
        <w:ind w:left="0"/>
        <w:outlineLvl w:val="0"/>
        <w:rPr>
          <w:rFonts w:ascii="Arial" w:eastAsia="Times New Roman" w:hAnsi="Arial" w:cs="Arial"/>
          <w:color w:val="auto"/>
        </w:rPr>
      </w:pPr>
    </w:p>
    <w:p w:rsidR="0073002D" w:rsidRPr="0073002D" w:rsidRDefault="0073002D" w:rsidP="0073002D">
      <w:pPr>
        <w:spacing w:after="0" w:line="240" w:lineRule="auto"/>
        <w:ind w:left="0"/>
        <w:jc w:val="center"/>
        <w:outlineLvl w:val="0"/>
        <w:rPr>
          <w:rFonts w:ascii="Arial" w:eastAsia="Times New Roman" w:hAnsi="Arial" w:cs="Arial"/>
          <w:color w:val="auto"/>
        </w:rPr>
      </w:pPr>
    </w:p>
    <w:p w:rsidR="0073002D" w:rsidRPr="0073002D" w:rsidRDefault="0073002D" w:rsidP="0073002D">
      <w:pPr>
        <w:spacing w:after="0" w:line="240" w:lineRule="auto"/>
        <w:ind w:left="0"/>
        <w:jc w:val="center"/>
        <w:outlineLvl w:val="0"/>
        <w:rPr>
          <w:rFonts w:ascii="Arial" w:eastAsia="Times New Roman" w:hAnsi="Arial" w:cs="Arial"/>
          <w:color w:val="auto"/>
        </w:rPr>
      </w:pPr>
      <w:r w:rsidRPr="0073002D">
        <w:rPr>
          <w:rFonts w:ascii="Arial" w:eastAsia="Times New Roman" w:hAnsi="Arial" w:cs="Arial"/>
          <w:color w:val="auto"/>
        </w:rPr>
        <w:t>РЕШЕНИЕ</w:t>
      </w:r>
    </w:p>
    <w:p w:rsidR="0073002D" w:rsidRPr="0073002D" w:rsidRDefault="0073002D" w:rsidP="0073002D">
      <w:pPr>
        <w:spacing w:after="0" w:line="240" w:lineRule="auto"/>
        <w:ind w:left="0"/>
        <w:jc w:val="center"/>
        <w:outlineLvl w:val="0"/>
        <w:rPr>
          <w:rFonts w:ascii="Arial" w:eastAsia="Times New Roman" w:hAnsi="Arial" w:cs="Arial"/>
          <w:color w:val="auto"/>
        </w:rPr>
      </w:pPr>
      <w:r w:rsidRPr="0073002D">
        <w:rPr>
          <w:rFonts w:ascii="Arial" w:eastAsia="Times New Roman" w:hAnsi="Arial" w:cs="Arial"/>
          <w:color w:val="auto"/>
        </w:rPr>
        <w:t>ЗАВОДСКОГО СЕЛЬСКОГО СОВЕТА ДЕПУТАТОВ  ТРОИЦКОГО РАЙОНА АЛТАЙСКОГО КРАЯ</w:t>
      </w:r>
    </w:p>
    <w:p w:rsidR="0073002D" w:rsidRPr="0073002D" w:rsidRDefault="0073002D" w:rsidP="0073002D">
      <w:pPr>
        <w:spacing w:after="0" w:line="240" w:lineRule="auto"/>
        <w:ind w:left="0"/>
        <w:jc w:val="center"/>
        <w:outlineLvl w:val="0"/>
        <w:rPr>
          <w:rFonts w:ascii="Arial" w:eastAsia="Times New Roman" w:hAnsi="Arial" w:cs="Arial"/>
          <w:color w:val="auto"/>
        </w:rPr>
      </w:pPr>
    </w:p>
    <w:p w:rsidR="0073002D" w:rsidRPr="0073002D" w:rsidRDefault="0073002D" w:rsidP="0073002D">
      <w:pPr>
        <w:spacing w:after="0" w:line="240" w:lineRule="auto"/>
        <w:ind w:left="0"/>
        <w:jc w:val="center"/>
        <w:outlineLvl w:val="0"/>
        <w:rPr>
          <w:rFonts w:ascii="Arial" w:eastAsia="Times New Roman" w:hAnsi="Arial" w:cs="Arial"/>
          <w:color w:val="auto"/>
        </w:rPr>
      </w:pPr>
      <w:r w:rsidRPr="0073002D">
        <w:rPr>
          <w:rFonts w:ascii="Arial" w:eastAsia="Times New Roman" w:hAnsi="Arial" w:cs="Arial"/>
          <w:color w:val="auto"/>
        </w:rPr>
        <w:t>ОБ УТВЕРЖДЕНИИ ОТЧЕТА ОБ ИСПОЛНЕНИИ БЮДЖЕТА МУНИЦИПАЛЬНОГО ОБРАЗОВАНИЯ ЗАВОДСКОЙ СЕЛЬСОВЕТ ТРОИЦКОГО РАЙОНА АЛТАЙСКОГО КРАЯ  ЗА  2020  ГОД</w:t>
      </w:r>
    </w:p>
    <w:p w:rsidR="0073002D" w:rsidRPr="0073002D" w:rsidRDefault="0073002D" w:rsidP="0073002D">
      <w:pPr>
        <w:spacing w:after="0" w:line="240" w:lineRule="auto"/>
        <w:ind w:left="0"/>
        <w:jc w:val="right"/>
        <w:outlineLvl w:val="0"/>
        <w:rPr>
          <w:rFonts w:ascii="Arial" w:eastAsia="Times New Roman" w:hAnsi="Arial" w:cs="Arial"/>
          <w:color w:val="auto"/>
        </w:rPr>
      </w:pPr>
    </w:p>
    <w:p w:rsidR="0073002D" w:rsidRPr="0073002D" w:rsidRDefault="0073002D" w:rsidP="0073002D">
      <w:pPr>
        <w:spacing w:after="0" w:line="240" w:lineRule="auto"/>
        <w:ind w:left="0"/>
        <w:outlineLvl w:val="0"/>
        <w:rPr>
          <w:rFonts w:ascii="Arial" w:eastAsia="Times New Roman" w:hAnsi="Arial" w:cs="Arial"/>
          <w:b/>
          <w:color w:val="auto"/>
        </w:rPr>
      </w:pPr>
      <w:r w:rsidRPr="0073002D">
        <w:rPr>
          <w:rFonts w:ascii="Arial" w:eastAsia="Times New Roman" w:hAnsi="Arial" w:cs="Arial"/>
          <w:b/>
          <w:color w:val="auto"/>
        </w:rPr>
        <w:t xml:space="preserve">СТАТЬЯ 1. </w:t>
      </w:r>
    </w:p>
    <w:p w:rsidR="0073002D" w:rsidRPr="0073002D" w:rsidRDefault="0073002D" w:rsidP="0073002D">
      <w:pPr>
        <w:spacing w:after="0" w:line="240" w:lineRule="auto"/>
        <w:ind w:left="5580"/>
        <w:rPr>
          <w:rFonts w:ascii="Arial" w:eastAsia="Times New Roman" w:hAnsi="Arial" w:cs="Arial"/>
          <w:i/>
          <w:color w:val="auto"/>
        </w:rPr>
      </w:pPr>
    </w:p>
    <w:p w:rsidR="0073002D" w:rsidRPr="0073002D" w:rsidRDefault="0073002D" w:rsidP="0073002D">
      <w:pPr>
        <w:spacing w:after="0" w:line="240" w:lineRule="auto"/>
        <w:ind w:left="0"/>
        <w:jc w:val="center"/>
        <w:rPr>
          <w:rFonts w:ascii="Arial" w:eastAsia="Times New Roman" w:hAnsi="Arial" w:cs="Arial"/>
          <w:color w:val="auto"/>
          <w:lang w:eastAsia="zh-CN"/>
        </w:rPr>
      </w:pPr>
      <w:r w:rsidRPr="0073002D">
        <w:rPr>
          <w:rFonts w:ascii="Arial" w:eastAsia="Times New Roman" w:hAnsi="Arial" w:cs="Arial"/>
          <w:bCs/>
          <w:color w:val="auto"/>
          <w:lang w:eastAsia="zh-CN"/>
        </w:rPr>
        <w:t>Распределение бюджетных ассигнований</w:t>
      </w:r>
    </w:p>
    <w:p w:rsidR="0073002D" w:rsidRPr="0073002D" w:rsidRDefault="0073002D" w:rsidP="0073002D">
      <w:pPr>
        <w:tabs>
          <w:tab w:val="left" w:pos="7655"/>
          <w:tab w:val="left" w:pos="8364"/>
          <w:tab w:val="left" w:pos="8647"/>
        </w:tabs>
        <w:spacing w:after="0" w:line="240" w:lineRule="auto"/>
        <w:ind w:left="0"/>
        <w:jc w:val="center"/>
        <w:rPr>
          <w:rFonts w:ascii="Arial" w:eastAsia="Times New Roman" w:hAnsi="Arial" w:cs="Arial"/>
          <w:bCs/>
          <w:color w:val="auto"/>
          <w:lang w:eastAsia="zh-CN"/>
        </w:rPr>
      </w:pPr>
      <w:r w:rsidRPr="0073002D">
        <w:rPr>
          <w:rFonts w:ascii="Arial" w:eastAsia="Times New Roman" w:hAnsi="Arial" w:cs="Arial"/>
          <w:bCs/>
          <w:color w:val="auto"/>
          <w:lang w:eastAsia="zh-CN"/>
        </w:rPr>
        <w:t xml:space="preserve">по разделам, подразделам классификации расходов бюджета </w:t>
      </w:r>
      <w:r w:rsidRPr="0073002D">
        <w:rPr>
          <w:rFonts w:ascii="Arial" w:eastAsia="Times New Roman" w:hAnsi="Arial" w:cs="Arial"/>
          <w:color w:val="auto"/>
          <w:lang w:eastAsia="zh-CN"/>
        </w:rPr>
        <w:t>Заводского</w:t>
      </w:r>
      <w:r w:rsidRPr="0073002D">
        <w:rPr>
          <w:rFonts w:ascii="Arial" w:eastAsia="Times New Roman" w:hAnsi="Arial" w:cs="Arial"/>
          <w:bCs/>
          <w:color w:val="auto"/>
          <w:lang w:eastAsia="zh-CN"/>
        </w:rPr>
        <w:t xml:space="preserve"> сельсовета </w:t>
      </w:r>
    </w:p>
    <w:p w:rsidR="0073002D" w:rsidRPr="0073002D" w:rsidRDefault="0073002D" w:rsidP="0073002D">
      <w:pPr>
        <w:tabs>
          <w:tab w:val="left" w:pos="7655"/>
          <w:tab w:val="left" w:pos="8364"/>
          <w:tab w:val="left" w:pos="8647"/>
        </w:tabs>
        <w:spacing w:after="0" w:line="240" w:lineRule="auto"/>
        <w:ind w:left="0"/>
        <w:jc w:val="center"/>
        <w:rPr>
          <w:rFonts w:ascii="Arial" w:eastAsia="Times New Roman" w:hAnsi="Arial" w:cs="Arial"/>
          <w:bCs/>
          <w:color w:val="auto"/>
          <w:lang w:eastAsia="zh-CN"/>
        </w:rPr>
      </w:pPr>
    </w:p>
    <w:p w:rsidR="0073002D" w:rsidRPr="0073002D" w:rsidRDefault="0073002D" w:rsidP="0073002D">
      <w:pPr>
        <w:tabs>
          <w:tab w:val="left" w:pos="7655"/>
          <w:tab w:val="left" w:pos="8364"/>
          <w:tab w:val="left" w:pos="8647"/>
        </w:tabs>
        <w:spacing w:after="0" w:line="240" w:lineRule="auto"/>
        <w:ind w:left="0"/>
        <w:jc w:val="center"/>
        <w:rPr>
          <w:rFonts w:ascii="Arial" w:eastAsia="Times New Roman" w:hAnsi="Arial" w:cs="Arial"/>
          <w:bCs/>
          <w:color w:val="auto"/>
          <w:lang w:eastAsia="zh-CN"/>
        </w:rPr>
      </w:pPr>
    </w:p>
    <w:tbl>
      <w:tblPr>
        <w:tblW w:w="9939" w:type="dxa"/>
        <w:jc w:val="center"/>
        <w:tblInd w:w="93" w:type="dxa"/>
        <w:tblLayout w:type="fixed"/>
        <w:tblLook w:val="0000"/>
      </w:tblPr>
      <w:tblGrid>
        <w:gridCol w:w="3984"/>
        <w:gridCol w:w="851"/>
        <w:gridCol w:w="850"/>
        <w:gridCol w:w="1134"/>
        <w:gridCol w:w="1560"/>
        <w:gridCol w:w="1560"/>
      </w:tblGrid>
      <w:tr w:rsidR="0073002D" w:rsidRPr="0073002D" w:rsidTr="0073002D">
        <w:trPr>
          <w:trHeight w:val="630"/>
          <w:jc w:val="center"/>
        </w:trPr>
        <w:tc>
          <w:tcPr>
            <w:tcW w:w="3984" w:type="dxa"/>
            <w:tcBorders>
              <w:top w:val="single" w:sz="4" w:space="0" w:color="000000"/>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Наименование</w:t>
            </w:r>
          </w:p>
        </w:tc>
        <w:tc>
          <w:tcPr>
            <w:tcW w:w="851" w:type="dxa"/>
            <w:tcBorders>
              <w:top w:val="single" w:sz="4" w:space="0" w:color="000000"/>
              <w:left w:val="single" w:sz="4" w:space="0" w:color="000000"/>
              <w:bottom w:val="single" w:sz="4" w:space="0" w:color="000000"/>
              <w:right w:val="single" w:sz="4" w:space="0" w:color="000000"/>
            </w:tcBorders>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Рз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Пр</w:t>
            </w:r>
          </w:p>
        </w:tc>
        <w:tc>
          <w:tcPr>
            <w:tcW w:w="1134" w:type="dxa"/>
            <w:tcBorders>
              <w:top w:val="single" w:sz="4" w:space="0" w:color="000000"/>
              <w:left w:val="nil"/>
              <w:bottom w:val="single" w:sz="4" w:space="0" w:color="000000"/>
              <w:right w:val="single" w:sz="4" w:space="0" w:color="000000"/>
            </w:tcBorders>
            <w:shd w:val="clear" w:color="auto" w:fill="auto"/>
          </w:tcPr>
          <w:p w:rsidR="0073002D" w:rsidRPr="0073002D" w:rsidRDefault="0073002D" w:rsidP="0073002D">
            <w:pPr>
              <w:keepNext/>
              <w:autoSpaceDE w:val="0"/>
              <w:autoSpaceDN w:val="0"/>
              <w:adjustRightInd w:val="0"/>
              <w:spacing w:after="0" w:line="240" w:lineRule="auto"/>
              <w:ind w:left="0"/>
              <w:jc w:val="center"/>
              <w:outlineLvl w:val="1"/>
              <w:rPr>
                <w:rFonts w:ascii="Arial" w:eastAsia="Times New Roman" w:hAnsi="Arial" w:cs="Arial"/>
                <w:bCs/>
                <w:color w:val="auto"/>
                <w:lang w:eastAsia="ru-RU"/>
              </w:rPr>
            </w:pPr>
            <w:r w:rsidRPr="0073002D">
              <w:rPr>
                <w:rFonts w:ascii="Arial" w:eastAsia="Times New Roman" w:hAnsi="Arial" w:cs="Arial"/>
                <w:bCs/>
                <w:color w:val="auto"/>
                <w:lang w:eastAsia="ru-RU"/>
              </w:rPr>
              <w:t>Утвержденные бюджетные назначения</w:t>
            </w:r>
          </w:p>
        </w:tc>
        <w:tc>
          <w:tcPr>
            <w:tcW w:w="1560" w:type="dxa"/>
            <w:tcBorders>
              <w:top w:val="single" w:sz="4" w:space="0" w:color="000000"/>
              <w:left w:val="nil"/>
              <w:bottom w:val="single" w:sz="4" w:space="0" w:color="000000"/>
              <w:right w:val="single" w:sz="4" w:space="0" w:color="000000"/>
            </w:tcBorders>
            <w:shd w:val="clear" w:color="auto" w:fill="auto"/>
          </w:tcPr>
          <w:p w:rsidR="0073002D" w:rsidRPr="0073002D" w:rsidRDefault="0073002D" w:rsidP="0073002D">
            <w:pPr>
              <w:keepNext/>
              <w:autoSpaceDE w:val="0"/>
              <w:autoSpaceDN w:val="0"/>
              <w:adjustRightInd w:val="0"/>
              <w:spacing w:after="0" w:line="240" w:lineRule="auto"/>
              <w:ind w:left="0"/>
              <w:jc w:val="center"/>
              <w:outlineLvl w:val="1"/>
              <w:rPr>
                <w:rFonts w:ascii="Arial" w:eastAsia="Times New Roman" w:hAnsi="Arial" w:cs="Arial"/>
                <w:bCs/>
                <w:color w:val="auto"/>
                <w:lang w:eastAsia="ru-RU"/>
              </w:rPr>
            </w:pPr>
            <w:r w:rsidRPr="0073002D">
              <w:rPr>
                <w:rFonts w:ascii="Arial" w:eastAsia="Times New Roman" w:hAnsi="Arial" w:cs="Arial"/>
                <w:bCs/>
                <w:color w:val="auto"/>
                <w:lang w:eastAsia="ru-RU"/>
              </w:rPr>
              <w:t>Исполнено</w:t>
            </w:r>
          </w:p>
        </w:tc>
        <w:tc>
          <w:tcPr>
            <w:tcW w:w="1560" w:type="dxa"/>
            <w:tcBorders>
              <w:top w:val="single" w:sz="4" w:space="0" w:color="000000"/>
              <w:left w:val="nil"/>
              <w:bottom w:val="single" w:sz="4" w:space="0" w:color="000000"/>
              <w:right w:val="single" w:sz="4" w:space="0" w:color="000000"/>
            </w:tcBorders>
          </w:tcPr>
          <w:p w:rsidR="0073002D" w:rsidRPr="0073002D" w:rsidRDefault="0073002D" w:rsidP="0073002D">
            <w:pPr>
              <w:keepNext/>
              <w:autoSpaceDE w:val="0"/>
              <w:autoSpaceDN w:val="0"/>
              <w:adjustRightInd w:val="0"/>
              <w:spacing w:after="0" w:line="240" w:lineRule="auto"/>
              <w:ind w:left="0"/>
              <w:jc w:val="center"/>
              <w:outlineLvl w:val="1"/>
              <w:rPr>
                <w:rFonts w:ascii="Arial" w:eastAsia="Times New Roman" w:hAnsi="Arial" w:cs="Arial"/>
                <w:bCs/>
                <w:color w:val="auto"/>
                <w:lang w:eastAsia="ru-RU"/>
              </w:rPr>
            </w:pPr>
            <w:r w:rsidRPr="0073002D">
              <w:rPr>
                <w:rFonts w:ascii="Arial" w:eastAsia="Times New Roman" w:hAnsi="Arial" w:cs="Arial"/>
                <w:bCs/>
                <w:color w:val="auto"/>
                <w:lang w:eastAsia="ru-RU"/>
              </w:rPr>
              <w:t>Неисполненные назначения</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1</w:t>
            </w:r>
          </w:p>
        </w:tc>
        <w:tc>
          <w:tcPr>
            <w:tcW w:w="851" w:type="dxa"/>
            <w:tcBorders>
              <w:top w:val="nil"/>
              <w:left w:val="single" w:sz="4" w:space="0" w:color="000000"/>
              <w:bottom w:val="single" w:sz="4" w:space="0" w:color="000000"/>
              <w:right w:val="single" w:sz="4" w:space="0" w:color="000000"/>
            </w:tcBorders>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2</w:t>
            </w:r>
          </w:p>
        </w:tc>
        <w:tc>
          <w:tcPr>
            <w:tcW w:w="850" w:type="dxa"/>
            <w:tcBorders>
              <w:top w:val="nil"/>
              <w:left w:val="single" w:sz="4" w:space="0" w:color="000000"/>
              <w:bottom w:val="single" w:sz="4" w:space="0" w:color="000000"/>
              <w:right w:val="single" w:sz="4" w:space="0" w:color="000000"/>
            </w:tcBorders>
            <w:shd w:val="clear" w:color="auto" w:fill="auto"/>
            <w:noWrap/>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3</w:t>
            </w:r>
          </w:p>
        </w:tc>
        <w:tc>
          <w:tcPr>
            <w:tcW w:w="1134" w:type="dxa"/>
            <w:tcBorders>
              <w:top w:val="nil"/>
              <w:left w:val="nil"/>
              <w:bottom w:val="single" w:sz="4" w:space="0" w:color="000000"/>
              <w:right w:val="single" w:sz="4" w:space="0" w:color="000000"/>
            </w:tcBorders>
            <w:shd w:val="clear" w:color="auto" w:fill="auto"/>
            <w:noWrap/>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4</w:t>
            </w:r>
          </w:p>
        </w:tc>
        <w:tc>
          <w:tcPr>
            <w:tcW w:w="1560" w:type="dxa"/>
            <w:tcBorders>
              <w:top w:val="nil"/>
              <w:left w:val="nil"/>
              <w:bottom w:val="single" w:sz="4" w:space="0" w:color="000000"/>
              <w:right w:val="single" w:sz="4" w:space="0" w:color="000000"/>
            </w:tcBorders>
            <w:shd w:val="clear" w:color="auto" w:fill="auto"/>
            <w:noWrap/>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5</w:t>
            </w:r>
          </w:p>
        </w:tc>
        <w:tc>
          <w:tcPr>
            <w:tcW w:w="1560" w:type="dxa"/>
            <w:tcBorders>
              <w:top w:val="nil"/>
              <w:left w:val="nil"/>
              <w:bottom w:val="single" w:sz="4" w:space="0" w:color="000000"/>
              <w:right w:val="single" w:sz="4" w:space="0" w:color="000000"/>
            </w:tcBorders>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6</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 xml:space="preserve"> ОБЩЕГОСУДАРСТВЕННЫЕ ВОПРОСЫ</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01</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1 953,7</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1 953,7</w:t>
            </w:r>
          </w:p>
        </w:tc>
        <w:tc>
          <w:tcPr>
            <w:tcW w:w="1560" w:type="dxa"/>
            <w:tcBorders>
              <w:top w:val="nil"/>
              <w:left w:val="nil"/>
              <w:bottom w:val="single" w:sz="4" w:space="0" w:color="000000"/>
              <w:right w:val="single" w:sz="4" w:space="0" w:color="000000"/>
            </w:tcBorders>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rPr>
            </w:pPr>
            <w:r w:rsidRPr="0073002D">
              <w:rPr>
                <w:rFonts w:ascii="Arial" w:eastAsia="Times New Roman" w:hAnsi="Arial" w:cs="Arial"/>
                <w:color w:val="000000"/>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01</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02</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rPr>
            </w:pPr>
            <w:r w:rsidRPr="0073002D">
              <w:rPr>
                <w:rFonts w:ascii="Arial" w:eastAsia="Times New Roman" w:hAnsi="Arial" w:cs="Arial"/>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01</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03</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rPr>
            </w:pPr>
            <w:r w:rsidRPr="0073002D">
              <w:rPr>
                <w:rFonts w:ascii="Arial" w:eastAsia="Times New Roman" w:hAnsi="Arial" w:cs="Arial"/>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01</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04</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799,4</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799,4</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Резервныефонды</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01</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11</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Другиеобщегосударственныевоп</w:t>
            </w:r>
            <w:r w:rsidRPr="0073002D">
              <w:rPr>
                <w:rFonts w:ascii="Arial" w:eastAsia="Times New Roman" w:hAnsi="Arial" w:cs="Arial"/>
                <w:color w:val="000000"/>
                <w:lang w:val="en-US"/>
              </w:rPr>
              <w:lastRenderedPageBreak/>
              <w:t>росы</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lastRenderedPageBreak/>
              <w:t xml:space="preserve"> 01</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13</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772,7</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772,7</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lastRenderedPageBreak/>
              <w:t xml:space="preserve"> НАЦИОНАЛЬНАЯ ОБОРОНА</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02</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Мобилизационная и вневойсковаяподготовка</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02</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03</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 xml:space="preserve"> НАЦИОНАЛЬНАЯ ЭКОНОМИКА</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04</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672,6</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602,6</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70,0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Дорожноехозяйство (дорожныефонды)</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04</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09</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672,6</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602,6</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70,0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 xml:space="preserve"> ЖИЛИЩНО-КОММУНАЛЬНОЕ ХОЗЯЙСТВО</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05</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162,2</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rPr>
            </w:pPr>
            <w:r w:rsidRPr="0073002D">
              <w:rPr>
                <w:rFonts w:ascii="Arial" w:eastAsia="Times New Roman" w:hAnsi="Arial" w:cs="Arial"/>
                <w:color w:val="000000"/>
              </w:rPr>
              <w:t>162,2</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Коммунальноехозяйство</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05</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02</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rPr>
              <w:t>56,7</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rPr>
              <w:t>56,7</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Благоустройство</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05</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03</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105,5</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105,5</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 xml:space="preserve"> КУЛЬТУРА, КИНЕМАТОГРАФИЯ</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08</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143,5</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143,5</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Культура</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08</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01</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rPr>
            </w:pPr>
            <w:r w:rsidRPr="0073002D">
              <w:rPr>
                <w:rFonts w:ascii="Arial" w:eastAsia="Times New Roman" w:hAnsi="Arial" w:cs="Arial"/>
                <w:color w:val="000000"/>
              </w:rPr>
              <w:t xml:space="preserve"> Другие вопросы в области культуры, кинематографии</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08</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04</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118,0</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118,0</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 xml:space="preserve"> СОЦИАЛЬНАЯ ПОЛИТИКА</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10</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16,6</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16,6</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lang w:val="en-US"/>
              </w:rPr>
            </w:pPr>
            <w:r w:rsidRPr="0073002D">
              <w:rPr>
                <w:rFonts w:ascii="Arial" w:eastAsia="Times New Roman" w:hAnsi="Arial" w:cs="Arial"/>
                <w:color w:val="000000"/>
                <w:lang w:val="en-US"/>
              </w:rPr>
              <w:t>Пенсионноеобеспечение</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10</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01</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375"/>
          <w:jc w:val="center"/>
        </w:trPr>
        <w:tc>
          <w:tcPr>
            <w:tcW w:w="3984" w:type="dxa"/>
            <w:tcBorders>
              <w:top w:val="nil"/>
              <w:left w:val="single" w:sz="4" w:space="0" w:color="000000"/>
              <w:bottom w:val="single" w:sz="4" w:space="0" w:color="000000"/>
              <w:right w:val="nil"/>
            </w:tcBorders>
            <w:shd w:val="clear" w:color="auto" w:fill="auto"/>
          </w:tcPr>
          <w:p w:rsidR="0073002D" w:rsidRPr="0073002D" w:rsidRDefault="0073002D" w:rsidP="0073002D">
            <w:pPr>
              <w:spacing w:after="0" w:line="240" w:lineRule="auto"/>
              <w:ind w:left="0"/>
              <w:rPr>
                <w:rFonts w:ascii="Arial" w:eastAsia="Times New Roman" w:hAnsi="Arial" w:cs="Arial"/>
                <w:color w:val="000000"/>
              </w:rPr>
            </w:pPr>
            <w:r w:rsidRPr="0073002D">
              <w:rPr>
                <w:rFonts w:ascii="Arial" w:eastAsia="Times New Roman" w:hAnsi="Arial" w:cs="Arial"/>
                <w:color w:val="000000"/>
              </w:rPr>
              <w:t xml:space="preserve"> Другие вопросы в области социальной политики</w:t>
            </w:r>
          </w:p>
        </w:tc>
        <w:tc>
          <w:tcPr>
            <w:tcW w:w="851" w:type="dxa"/>
            <w:tcBorders>
              <w:top w:val="nil"/>
              <w:left w:val="single" w:sz="4" w:space="0" w:color="000000"/>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10</w:t>
            </w:r>
          </w:p>
        </w:tc>
        <w:tc>
          <w:tcPr>
            <w:tcW w:w="850" w:type="dxa"/>
            <w:tcBorders>
              <w:top w:val="nil"/>
              <w:left w:val="single" w:sz="4" w:space="0" w:color="000000"/>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 xml:space="preserve"> 06</w:t>
            </w:r>
          </w:p>
        </w:tc>
        <w:tc>
          <w:tcPr>
            <w:tcW w:w="1134"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1,0</w:t>
            </w:r>
          </w:p>
        </w:tc>
        <w:tc>
          <w:tcPr>
            <w:tcW w:w="1560" w:type="dxa"/>
            <w:tcBorders>
              <w:top w:val="nil"/>
              <w:left w:val="nil"/>
              <w:bottom w:val="single" w:sz="4" w:space="0" w:color="000000"/>
              <w:right w:val="single" w:sz="4" w:space="0" w:color="000000"/>
            </w:tcBorders>
            <w:shd w:val="clear" w:color="auto" w:fill="auto"/>
            <w:noWrap/>
            <w:vAlign w:val="bottom"/>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1,0</w:t>
            </w:r>
          </w:p>
        </w:tc>
        <w:tc>
          <w:tcPr>
            <w:tcW w:w="1560"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bl>
    <w:p w:rsidR="0073002D" w:rsidRPr="0073002D" w:rsidRDefault="0073002D" w:rsidP="0073002D">
      <w:pPr>
        <w:spacing w:after="0" w:line="240" w:lineRule="auto"/>
        <w:ind w:left="0"/>
        <w:rPr>
          <w:rFonts w:ascii="Arial" w:eastAsia="Times New Roman" w:hAnsi="Arial" w:cs="Arial"/>
          <w:color w:val="auto"/>
        </w:rPr>
      </w:pPr>
    </w:p>
    <w:p w:rsidR="0073002D" w:rsidRPr="0073002D" w:rsidRDefault="0073002D" w:rsidP="0073002D">
      <w:pPr>
        <w:spacing w:after="0" w:line="240" w:lineRule="auto"/>
        <w:ind w:left="5580"/>
        <w:rPr>
          <w:rFonts w:ascii="Arial" w:eastAsia="Times New Roman" w:hAnsi="Arial" w:cs="Arial"/>
          <w:caps/>
          <w:color w:val="auto"/>
        </w:rPr>
      </w:pPr>
    </w:p>
    <w:p w:rsidR="0073002D" w:rsidRPr="0073002D" w:rsidRDefault="0073002D" w:rsidP="0073002D">
      <w:pPr>
        <w:spacing w:after="0" w:line="240" w:lineRule="auto"/>
        <w:ind w:left="5580"/>
        <w:rPr>
          <w:rFonts w:ascii="Arial" w:eastAsia="Times New Roman" w:hAnsi="Arial" w:cs="Arial"/>
          <w:caps/>
          <w:color w:val="auto"/>
        </w:rPr>
      </w:pPr>
    </w:p>
    <w:p w:rsidR="0073002D" w:rsidRPr="0073002D" w:rsidRDefault="0073002D" w:rsidP="0073002D">
      <w:pPr>
        <w:spacing w:after="0" w:line="240" w:lineRule="auto"/>
        <w:ind w:left="5580"/>
        <w:rPr>
          <w:rFonts w:ascii="Arial" w:eastAsia="Times New Roman" w:hAnsi="Arial" w:cs="Arial"/>
          <w:caps/>
          <w:color w:val="auto"/>
        </w:rPr>
      </w:pPr>
    </w:p>
    <w:p w:rsidR="0073002D" w:rsidRPr="0073002D" w:rsidRDefault="0073002D" w:rsidP="0073002D">
      <w:pPr>
        <w:spacing w:after="0" w:line="240" w:lineRule="auto"/>
        <w:ind w:left="0"/>
        <w:jc w:val="center"/>
        <w:rPr>
          <w:rFonts w:ascii="Arial" w:eastAsia="Times New Roman" w:hAnsi="Arial" w:cs="Arial"/>
          <w:caps/>
          <w:color w:val="auto"/>
        </w:rPr>
      </w:pPr>
    </w:p>
    <w:p w:rsidR="0073002D" w:rsidRPr="0073002D" w:rsidRDefault="0073002D" w:rsidP="0073002D">
      <w:pPr>
        <w:spacing w:after="0" w:line="240" w:lineRule="auto"/>
        <w:ind w:left="0"/>
        <w:jc w:val="center"/>
        <w:rPr>
          <w:rFonts w:ascii="Arial" w:eastAsia="Times New Roman" w:hAnsi="Arial" w:cs="Arial"/>
          <w:color w:val="auto"/>
        </w:rPr>
      </w:pPr>
    </w:p>
    <w:p w:rsidR="0073002D" w:rsidRPr="0073002D" w:rsidRDefault="0073002D" w:rsidP="0073002D">
      <w:pPr>
        <w:spacing w:after="0" w:line="240" w:lineRule="auto"/>
        <w:ind w:left="0"/>
        <w:rPr>
          <w:rFonts w:ascii="Arial" w:eastAsia="Times New Roman" w:hAnsi="Arial" w:cs="Arial"/>
          <w:i/>
          <w:color w:val="auto"/>
        </w:rPr>
      </w:pPr>
    </w:p>
    <w:p w:rsidR="0073002D" w:rsidRPr="0073002D" w:rsidRDefault="0073002D" w:rsidP="0073002D">
      <w:pPr>
        <w:spacing w:after="0" w:line="240" w:lineRule="auto"/>
        <w:ind w:left="0"/>
        <w:jc w:val="center"/>
        <w:rPr>
          <w:rFonts w:ascii="Arial" w:eastAsia="Times New Roman" w:hAnsi="Arial" w:cs="Arial"/>
          <w:color w:val="auto"/>
          <w:lang w:eastAsia="zh-CN"/>
        </w:rPr>
      </w:pPr>
      <w:r w:rsidRPr="0073002D">
        <w:rPr>
          <w:rFonts w:ascii="Arial" w:eastAsia="Times New Roman" w:hAnsi="Arial" w:cs="Arial"/>
          <w:color w:val="auto"/>
          <w:lang w:eastAsia="zh-CN"/>
        </w:rPr>
        <w:t xml:space="preserve">Ведомственная структура расходов бюджета Заводского сельсовета Троицкого района </w:t>
      </w:r>
    </w:p>
    <w:p w:rsidR="0073002D" w:rsidRPr="0073002D" w:rsidRDefault="0073002D" w:rsidP="0073002D">
      <w:pPr>
        <w:spacing w:after="0" w:line="240" w:lineRule="auto"/>
        <w:ind w:left="0"/>
        <w:jc w:val="center"/>
        <w:rPr>
          <w:rFonts w:ascii="Arial" w:eastAsia="Times New Roman" w:hAnsi="Arial" w:cs="Arial"/>
          <w:color w:val="auto"/>
          <w:lang w:eastAsia="zh-CN"/>
        </w:rPr>
      </w:pPr>
      <w:r w:rsidRPr="0073002D">
        <w:rPr>
          <w:rFonts w:ascii="Arial" w:eastAsia="Times New Roman" w:hAnsi="Arial" w:cs="Arial"/>
          <w:color w:val="auto"/>
          <w:lang w:eastAsia="zh-CN"/>
        </w:rPr>
        <w:t>Алтайского края</w:t>
      </w:r>
    </w:p>
    <w:p w:rsidR="0073002D" w:rsidRPr="0073002D" w:rsidRDefault="0073002D" w:rsidP="0073002D">
      <w:pPr>
        <w:spacing w:after="120" w:line="240" w:lineRule="exact"/>
        <w:ind w:left="0"/>
        <w:jc w:val="center"/>
        <w:rPr>
          <w:rFonts w:ascii="Arial" w:eastAsia="Times New Roman" w:hAnsi="Arial" w:cs="Arial"/>
          <w:i/>
          <w:color w:val="auto"/>
          <w:spacing w:val="-8"/>
        </w:rPr>
      </w:pPr>
    </w:p>
    <w:p w:rsidR="0073002D" w:rsidRPr="0073002D" w:rsidRDefault="0073002D" w:rsidP="0073002D">
      <w:pPr>
        <w:spacing w:after="0" w:line="240" w:lineRule="auto"/>
        <w:ind w:left="0"/>
        <w:rPr>
          <w:rFonts w:ascii="Arial" w:eastAsia="Times New Roman" w:hAnsi="Arial" w:cs="Arial"/>
          <w:caps/>
          <w:color w:val="auto"/>
        </w:rPr>
      </w:pPr>
    </w:p>
    <w:tbl>
      <w:tblPr>
        <w:tblW w:w="10359" w:type="dxa"/>
        <w:jc w:val="center"/>
        <w:tblInd w:w="97" w:type="dxa"/>
        <w:tblLayout w:type="fixed"/>
        <w:tblLook w:val="04A0"/>
      </w:tblPr>
      <w:tblGrid>
        <w:gridCol w:w="3557"/>
        <w:gridCol w:w="585"/>
        <w:gridCol w:w="513"/>
        <w:gridCol w:w="528"/>
        <w:gridCol w:w="1349"/>
        <w:gridCol w:w="567"/>
        <w:gridCol w:w="992"/>
        <w:gridCol w:w="1134"/>
        <w:gridCol w:w="1134"/>
      </w:tblGrid>
      <w:tr w:rsidR="0073002D" w:rsidRPr="0073002D" w:rsidTr="0073002D">
        <w:trPr>
          <w:trHeight w:val="882"/>
          <w:jc w:val="center"/>
        </w:trPr>
        <w:tc>
          <w:tcPr>
            <w:tcW w:w="3557" w:type="dxa"/>
            <w:tcBorders>
              <w:top w:val="single" w:sz="4" w:space="0" w:color="000000"/>
              <w:left w:val="single" w:sz="4" w:space="0" w:color="000000"/>
              <w:bottom w:val="single" w:sz="4" w:space="0" w:color="000000"/>
              <w:right w:val="single" w:sz="4" w:space="0" w:color="000000"/>
            </w:tcBorders>
            <w:hideMark/>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Наименование</w:t>
            </w:r>
          </w:p>
        </w:tc>
        <w:tc>
          <w:tcPr>
            <w:tcW w:w="585" w:type="dxa"/>
            <w:tcBorders>
              <w:top w:val="single" w:sz="4" w:space="0" w:color="000000"/>
              <w:left w:val="single" w:sz="4" w:space="0" w:color="000000"/>
              <w:bottom w:val="single" w:sz="4" w:space="0" w:color="000000"/>
              <w:right w:val="single" w:sz="4" w:space="0" w:color="000000"/>
            </w:tcBorders>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Код</w:t>
            </w:r>
          </w:p>
        </w:tc>
        <w:tc>
          <w:tcPr>
            <w:tcW w:w="513" w:type="dxa"/>
            <w:tcBorders>
              <w:top w:val="single" w:sz="4" w:space="0" w:color="000000"/>
              <w:left w:val="single" w:sz="4" w:space="0" w:color="000000"/>
              <w:bottom w:val="single" w:sz="4" w:space="0" w:color="000000"/>
              <w:right w:val="single" w:sz="4" w:space="0" w:color="000000"/>
            </w:tcBorders>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Рз</w:t>
            </w:r>
          </w:p>
        </w:tc>
        <w:tc>
          <w:tcPr>
            <w:tcW w:w="528" w:type="dxa"/>
            <w:tcBorders>
              <w:top w:val="single" w:sz="4" w:space="0" w:color="000000"/>
              <w:left w:val="single" w:sz="4" w:space="0" w:color="000000"/>
              <w:bottom w:val="single" w:sz="4" w:space="0" w:color="000000"/>
              <w:right w:val="single" w:sz="4" w:space="0" w:color="000000"/>
            </w:tcBorders>
            <w:hideMark/>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Пр</w:t>
            </w:r>
          </w:p>
        </w:tc>
        <w:tc>
          <w:tcPr>
            <w:tcW w:w="1349" w:type="dxa"/>
            <w:tcBorders>
              <w:top w:val="single" w:sz="4" w:space="0" w:color="000000"/>
              <w:left w:val="single" w:sz="4" w:space="0" w:color="000000"/>
              <w:bottom w:val="single" w:sz="4" w:space="0" w:color="000000"/>
              <w:right w:val="single" w:sz="4" w:space="0" w:color="000000"/>
            </w:tcBorders>
            <w:hideMark/>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73002D" w:rsidRPr="0073002D" w:rsidRDefault="0073002D" w:rsidP="0073002D">
            <w:pPr>
              <w:spacing w:after="0" w:line="240" w:lineRule="auto"/>
              <w:ind w:left="0"/>
              <w:jc w:val="center"/>
              <w:rPr>
                <w:rFonts w:ascii="Arial" w:eastAsia="Times New Roman" w:hAnsi="Arial" w:cs="Arial"/>
                <w:color w:val="000000"/>
                <w:lang w:val="en-US"/>
              </w:rPr>
            </w:pPr>
            <w:r w:rsidRPr="0073002D">
              <w:rPr>
                <w:rFonts w:ascii="Arial" w:eastAsia="Times New Roman" w:hAnsi="Arial" w:cs="Arial"/>
                <w:color w:val="000000"/>
                <w:lang w:val="en-US"/>
              </w:rPr>
              <w:t>Вр</w:t>
            </w:r>
          </w:p>
        </w:tc>
        <w:tc>
          <w:tcPr>
            <w:tcW w:w="992" w:type="dxa"/>
            <w:tcBorders>
              <w:top w:val="single" w:sz="4" w:space="0" w:color="000000"/>
              <w:left w:val="single" w:sz="4" w:space="0" w:color="000000"/>
              <w:bottom w:val="single" w:sz="4" w:space="0" w:color="000000"/>
              <w:right w:val="nil"/>
            </w:tcBorders>
            <w:hideMark/>
          </w:tcPr>
          <w:p w:rsidR="0073002D" w:rsidRPr="0073002D" w:rsidRDefault="0073002D" w:rsidP="0073002D">
            <w:pPr>
              <w:keepNext/>
              <w:autoSpaceDE w:val="0"/>
              <w:autoSpaceDN w:val="0"/>
              <w:adjustRightInd w:val="0"/>
              <w:spacing w:after="0" w:line="240" w:lineRule="auto"/>
              <w:ind w:left="0"/>
              <w:jc w:val="center"/>
              <w:outlineLvl w:val="1"/>
              <w:rPr>
                <w:rFonts w:ascii="Arial" w:eastAsia="Times New Roman" w:hAnsi="Arial" w:cs="Arial"/>
                <w:bCs/>
                <w:color w:val="auto"/>
                <w:lang w:eastAsia="ru-RU"/>
              </w:rPr>
            </w:pPr>
            <w:r w:rsidRPr="0073002D">
              <w:rPr>
                <w:rFonts w:ascii="Arial" w:eastAsia="Times New Roman" w:hAnsi="Arial" w:cs="Arial"/>
                <w:bCs/>
                <w:color w:val="auto"/>
                <w:lang w:eastAsia="ru-RU"/>
              </w:rPr>
              <w:t>Утвержденные бюджетные назначения</w:t>
            </w:r>
          </w:p>
        </w:tc>
        <w:tc>
          <w:tcPr>
            <w:tcW w:w="1134" w:type="dxa"/>
            <w:tcBorders>
              <w:top w:val="single" w:sz="4" w:space="0" w:color="auto"/>
              <w:left w:val="single" w:sz="4" w:space="0" w:color="auto"/>
              <w:bottom w:val="single" w:sz="4" w:space="0" w:color="000000"/>
              <w:right w:val="single" w:sz="4" w:space="0" w:color="auto"/>
            </w:tcBorders>
            <w:hideMark/>
          </w:tcPr>
          <w:p w:rsidR="0073002D" w:rsidRPr="0073002D" w:rsidRDefault="0073002D" w:rsidP="0073002D">
            <w:pPr>
              <w:keepNext/>
              <w:autoSpaceDE w:val="0"/>
              <w:autoSpaceDN w:val="0"/>
              <w:adjustRightInd w:val="0"/>
              <w:spacing w:after="0" w:line="240" w:lineRule="auto"/>
              <w:ind w:left="0"/>
              <w:jc w:val="center"/>
              <w:outlineLvl w:val="1"/>
              <w:rPr>
                <w:rFonts w:ascii="Arial" w:eastAsia="Times New Roman" w:hAnsi="Arial" w:cs="Arial"/>
                <w:bCs/>
                <w:color w:val="auto"/>
                <w:lang w:eastAsia="ru-RU"/>
              </w:rPr>
            </w:pPr>
            <w:r w:rsidRPr="0073002D">
              <w:rPr>
                <w:rFonts w:ascii="Arial" w:eastAsia="Times New Roman" w:hAnsi="Arial" w:cs="Arial"/>
                <w:bCs/>
                <w:color w:val="auto"/>
                <w:lang w:eastAsia="ru-RU"/>
              </w:rPr>
              <w:t>Исполнено</w:t>
            </w:r>
          </w:p>
        </w:tc>
        <w:tc>
          <w:tcPr>
            <w:tcW w:w="1134" w:type="dxa"/>
            <w:tcBorders>
              <w:top w:val="single" w:sz="4" w:space="0" w:color="auto"/>
              <w:left w:val="single" w:sz="4" w:space="0" w:color="auto"/>
              <w:bottom w:val="single" w:sz="4" w:space="0" w:color="000000"/>
              <w:right w:val="single" w:sz="4" w:space="0" w:color="auto"/>
            </w:tcBorders>
          </w:tcPr>
          <w:p w:rsidR="0073002D" w:rsidRPr="0073002D" w:rsidRDefault="0073002D" w:rsidP="0073002D">
            <w:pPr>
              <w:keepNext/>
              <w:autoSpaceDE w:val="0"/>
              <w:autoSpaceDN w:val="0"/>
              <w:adjustRightInd w:val="0"/>
              <w:spacing w:after="0" w:line="240" w:lineRule="auto"/>
              <w:ind w:left="0"/>
              <w:jc w:val="center"/>
              <w:outlineLvl w:val="1"/>
              <w:rPr>
                <w:rFonts w:ascii="Arial" w:eastAsia="Times New Roman" w:hAnsi="Arial" w:cs="Arial"/>
                <w:bCs/>
                <w:color w:val="auto"/>
                <w:lang w:eastAsia="ru-RU"/>
              </w:rPr>
            </w:pPr>
            <w:r w:rsidRPr="0073002D">
              <w:rPr>
                <w:rFonts w:ascii="Arial" w:eastAsia="Times New Roman" w:hAnsi="Arial" w:cs="Arial"/>
                <w:bCs/>
                <w:color w:val="auto"/>
                <w:lang w:eastAsia="ru-RU"/>
              </w:rPr>
              <w:t>Неисполненные назначения</w:t>
            </w:r>
          </w:p>
        </w:tc>
      </w:tr>
      <w:tr w:rsidR="0073002D" w:rsidRPr="0073002D" w:rsidTr="0073002D">
        <w:trPr>
          <w:trHeight w:val="276"/>
          <w:jc w:val="center"/>
        </w:trPr>
        <w:tc>
          <w:tcPr>
            <w:tcW w:w="3557" w:type="dxa"/>
            <w:tcBorders>
              <w:top w:val="nil"/>
              <w:left w:val="single" w:sz="4" w:space="0" w:color="000000"/>
              <w:bottom w:val="single" w:sz="4" w:space="0" w:color="000000"/>
              <w:right w:val="single" w:sz="4" w:space="0" w:color="000000"/>
            </w:tcBorders>
            <w:shd w:val="clear" w:color="auto" w:fill="auto"/>
            <w:vAlign w:val="center"/>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w:t>
            </w:r>
          </w:p>
        </w:tc>
        <w:tc>
          <w:tcPr>
            <w:tcW w:w="585" w:type="dxa"/>
            <w:tcBorders>
              <w:top w:val="nil"/>
              <w:left w:val="nil"/>
              <w:bottom w:val="single" w:sz="8" w:space="0" w:color="000000"/>
              <w:right w:val="nil"/>
            </w:tcBorders>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2</w:t>
            </w:r>
          </w:p>
        </w:tc>
        <w:tc>
          <w:tcPr>
            <w:tcW w:w="513" w:type="dxa"/>
            <w:tcBorders>
              <w:top w:val="nil"/>
              <w:left w:val="nil"/>
              <w:bottom w:val="single" w:sz="8" w:space="0" w:color="000000"/>
              <w:right w:val="nil"/>
            </w:tcBorders>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3</w:t>
            </w:r>
          </w:p>
        </w:tc>
        <w:tc>
          <w:tcPr>
            <w:tcW w:w="528" w:type="dxa"/>
            <w:tcBorders>
              <w:top w:val="nil"/>
              <w:left w:val="nil"/>
              <w:bottom w:val="single" w:sz="8" w:space="0" w:color="000000"/>
              <w:right w:val="single" w:sz="4" w:space="0" w:color="000000"/>
            </w:tcBorders>
            <w:shd w:val="clear" w:color="auto" w:fill="auto"/>
            <w:vAlign w:val="center"/>
            <w:hideMark/>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4</w:t>
            </w:r>
          </w:p>
        </w:tc>
        <w:tc>
          <w:tcPr>
            <w:tcW w:w="1349" w:type="dxa"/>
            <w:tcBorders>
              <w:top w:val="nil"/>
              <w:left w:val="nil"/>
              <w:bottom w:val="single" w:sz="8" w:space="0" w:color="000000"/>
              <w:right w:val="single" w:sz="4" w:space="0" w:color="000000"/>
            </w:tcBorders>
            <w:shd w:val="clear" w:color="auto" w:fill="auto"/>
            <w:vAlign w:val="center"/>
            <w:hideMark/>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5</w:t>
            </w:r>
          </w:p>
        </w:tc>
        <w:tc>
          <w:tcPr>
            <w:tcW w:w="567" w:type="dxa"/>
            <w:tcBorders>
              <w:top w:val="nil"/>
              <w:left w:val="nil"/>
              <w:bottom w:val="single" w:sz="8" w:space="0" w:color="000000"/>
              <w:right w:val="single" w:sz="4" w:space="0" w:color="000000"/>
            </w:tcBorders>
            <w:shd w:val="clear" w:color="auto" w:fill="auto"/>
            <w:vAlign w:val="center"/>
            <w:hideMark/>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6</w:t>
            </w:r>
          </w:p>
        </w:tc>
        <w:tc>
          <w:tcPr>
            <w:tcW w:w="992" w:type="dxa"/>
            <w:tcBorders>
              <w:top w:val="nil"/>
              <w:left w:val="nil"/>
              <w:bottom w:val="single" w:sz="8" w:space="0" w:color="000000"/>
              <w:right w:val="single" w:sz="4" w:space="0" w:color="000000"/>
            </w:tcBorders>
            <w:shd w:val="clear" w:color="auto" w:fill="auto"/>
            <w:vAlign w:val="center"/>
            <w:hideMark/>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7</w:t>
            </w:r>
          </w:p>
        </w:tc>
        <w:tc>
          <w:tcPr>
            <w:tcW w:w="1134" w:type="dxa"/>
            <w:tcBorders>
              <w:top w:val="nil"/>
              <w:left w:val="nil"/>
              <w:bottom w:val="single" w:sz="8" w:space="0" w:color="000000"/>
              <w:right w:val="single" w:sz="4" w:space="0" w:color="000000"/>
            </w:tcBorders>
            <w:shd w:val="clear" w:color="auto" w:fill="auto"/>
            <w:vAlign w:val="center"/>
            <w:hideMark/>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8</w:t>
            </w:r>
          </w:p>
        </w:tc>
        <w:tc>
          <w:tcPr>
            <w:tcW w:w="1134" w:type="dxa"/>
            <w:tcBorders>
              <w:top w:val="nil"/>
              <w:left w:val="nil"/>
              <w:bottom w:val="single" w:sz="8" w:space="0" w:color="000000"/>
              <w:right w:val="single" w:sz="4" w:space="0" w:color="000000"/>
            </w:tcBorders>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9</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val="en-US" w:eastAsia="ru-RU"/>
              </w:rPr>
              <w:t> </w:t>
            </w:r>
            <w:r w:rsidRPr="0073002D">
              <w:rPr>
                <w:rFonts w:ascii="Arial" w:eastAsia="Times New Roman" w:hAnsi="Arial" w:cs="Arial"/>
                <w:color w:val="000000"/>
                <w:lang w:eastAsia="ru-RU"/>
              </w:rPr>
              <w:t>Администрация Заводского сельсовета Троицкого района Алтайского края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X</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3 069,0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2999,1</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eastAsia="ru-RU"/>
              </w:rPr>
              <w:t>70,0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ОБЩЕГОСУДАРСТВЕННЫЕ ВОПРОСЫ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lang w:val="en-US"/>
              </w:rPr>
            </w:pP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1 953,7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1 953,7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Функционирование высшего должностного лица субъекта Российской Федерации и муниципального образования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p>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02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381,6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Главамуниципальногообразования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282,0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282,0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282,0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282,0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Финансирование части расходов местных бюджетов по оплате труда работников муниципальных учреждений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01200S043</w:t>
            </w:r>
            <w:r w:rsidRPr="0073002D">
              <w:rPr>
                <w:rFonts w:ascii="Arial" w:eastAsia="Times New Roman" w:hAnsi="Arial" w:cs="Arial"/>
                <w:color w:val="00000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99,6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99,6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7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01200S043</w:t>
            </w:r>
            <w:r w:rsidRPr="0073002D">
              <w:rPr>
                <w:rFonts w:ascii="Arial" w:eastAsia="Times New Roman" w:hAnsi="Arial" w:cs="Arial"/>
                <w:color w:val="000000"/>
                <w:lang w:eastAsia="ru-RU"/>
              </w:rPr>
              <w:t>0</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99,6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99,6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02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02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Центральный аппарат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22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799,4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799,4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02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779,0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779,0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779,0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779,0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Центральный аппарат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630,9</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630,9</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370,7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370,7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257,5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257,5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Уплата налогов, сборов и иных платежей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0120010110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850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 xml:space="preserve">Финансирование части расходов местных бюджетов по оплате труда работников муниципальных учреждений </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01200S0430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148,1</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148,1</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 xml:space="preserve">Расходы на выплаты персоналу в целях обеспечения выполнения функций государственными (муниципальными) органами, </w:t>
            </w:r>
            <w:r w:rsidRPr="0073002D">
              <w:rPr>
                <w:rFonts w:ascii="Arial" w:eastAsia="Times New Roman" w:hAnsi="Arial" w:cs="Arial"/>
                <w:color w:val="000000"/>
                <w:lang w:eastAsia="ru-RU"/>
              </w:rPr>
              <w:lastRenderedPageBreak/>
              <w:t>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lastRenderedPageBreak/>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01200S0430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148,1</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148,1</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Иные вопросы в области жилищно-коммунального хозяйства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расходы в области жилищно-коммунального хозяйства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расчетов за топливно-энергетические ресурсы, потребляемые муниципальными учреждениями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92900S1190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92900S1190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7"/>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Резервныефонды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расходы органов государственной власти субъектов Российской Федерации 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Резервныефонды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9910000000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Резервныефондыместныхадминистраций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9910014100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Резервныесредства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9910014100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870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Другиеобщегосударственныевопросы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772,7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772,7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(оказание услуг) подведомственных учреждений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744,4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744,4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(оказание услуг) иных подведомственных учреждений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0250000000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744,4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744,4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22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0250010820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534,2</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534,2</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0250010820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427,3</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427,3</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0250010820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103,1</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103,1</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Уплата налогов, сборов и иных платежей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0250010820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850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3,80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 xml:space="preserve">Финансирование части расходов местных бюджетов по оплате труда работников муниципальных учреждений </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02500S0430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210,2</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210,2</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02500S0430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210,2</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210,2</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области национальной экономики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Мероприятия по стимулированию инвестиционной активности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9110000000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Оценка недвижимости, признание прав и регулирование отношений по государственной собственности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9110017380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 xml:space="preserve">Закупка товаров, работ и услуг для обеспечения государственных </w:t>
            </w:r>
            <w:r w:rsidRPr="0073002D">
              <w:rPr>
                <w:rFonts w:ascii="Arial" w:eastAsia="Times New Roman" w:hAnsi="Arial" w:cs="Arial"/>
                <w:color w:val="000000"/>
                <w:lang w:eastAsia="ru-RU"/>
              </w:rPr>
              <w:lastRenderedPageBreak/>
              <w:t>(муниципальных)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lastRenderedPageBreak/>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9110017380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9800000000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межбюджетные трансферты общего характера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9850000000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83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9850060510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Иныемежбюджетныетрансферты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9850060510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540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расходы органов государственной власти субъектов Российской Федерации 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25,9</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25,9</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выполнение других обязательств государства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9990000000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25,9</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25,9</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Прочие выплаты по обязательствам государства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9990014710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25,9</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25,9</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9990014710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23,9</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23,9</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Уплата налогов, сборов и иных платежей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01</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13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9990014710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850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НАЦИОНАЛЬНАЯ ОБОРОНА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02</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Мобилизационная и вневойсковаяподготовка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02</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02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 xml:space="preserve">Руководство и управление в сфере установленных функций органов государственной власти </w:t>
            </w:r>
            <w:r w:rsidRPr="0073002D">
              <w:rPr>
                <w:rFonts w:ascii="Arial" w:eastAsia="Times New Roman" w:hAnsi="Arial" w:cs="Arial"/>
                <w:color w:val="000000"/>
                <w:lang w:eastAsia="ru-RU"/>
              </w:rPr>
              <w:lastRenderedPageBreak/>
              <w:t>субъектов Российской Федерации и органов местного самоуправления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lastRenderedPageBreak/>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02</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Руководство и управление в сфере установленных функций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02</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0140000000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Осуществление первичного воинского учета на территориях, где отсутствуют военные комиссариаты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02</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0140051180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120,4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02</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0140051180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112,4</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112,4</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02</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0140051180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8,0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8,0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НАЦИОНАЛЬНАЯ ЭКОНОМИКА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04</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lang w:val="en-US"/>
              </w:rPr>
            </w:pP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672,6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602,6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70,0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Дорожноехозяйство (дорожныефонды)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04</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09</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672,6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602,6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70,0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области национальной экономики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04</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09</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672,6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auto"/>
                <w:lang w:val="en-US"/>
              </w:rPr>
            </w:pPr>
            <w:r w:rsidRPr="0073002D">
              <w:rPr>
                <w:rFonts w:ascii="Arial" w:eastAsia="Times New Roman" w:hAnsi="Arial" w:cs="Arial"/>
                <w:color w:val="000000"/>
                <w:lang w:eastAsia="ru-RU"/>
              </w:rPr>
              <w:t>602,6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70,0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Мероприятия в сфере транспорта и дорожного хозяйства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04</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09</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9120000000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672,6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auto"/>
                <w:lang w:val="en-US"/>
              </w:rPr>
            </w:pPr>
            <w:r w:rsidRPr="0073002D">
              <w:rPr>
                <w:rFonts w:ascii="Arial" w:eastAsia="Times New Roman" w:hAnsi="Arial" w:cs="Arial"/>
                <w:color w:val="000000"/>
                <w:lang w:eastAsia="ru-RU"/>
              </w:rPr>
              <w:t>602,6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70,0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Содержание,ремонт,реконструкция строительство автомобильных дорог, являющихся муниципальной собственностью</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04</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09</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9120067270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672,6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auto"/>
                <w:lang w:val="en-US"/>
              </w:rPr>
            </w:pPr>
            <w:r w:rsidRPr="0073002D">
              <w:rPr>
                <w:rFonts w:ascii="Arial" w:eastAsia="Times New Roman" w:hAnsi="Arial" w:cs="Arial"/>
                <w:color w:val="000000"/>
                <w:lang w:eastAsia="ru-RU"/>
              </w:rPr>
              <w:t>602,6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70,0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04</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09</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9120067270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672,6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auto"/>
                <w:lang w:val="en-US"/>
              </w:rPr>
            </w:pPr>
            <w:r w:rsidRPr="0073002D">
              <w:rPr>
                <w:rFonts w:ascii="Arial" w:eastAsia="Times New Roman" w:hAnsi="Arial" w:cs="Arial"/>
                <w:color w:val="000000"/>
                <w:lang w:eastAsia="ru-RU"/>
              </w:rPr>
              <w:t>602,6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70,0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ЖИЛИЩНО-КОММУНАЛЬНОЕ ХОЗЯЙСТВО</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lang w:val="en-US"/>
              </w:rPr>
            </w:pP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162,2</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162,2</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Коммунальноехозяйство</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56,7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56,7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области жилищно-коммунального хозяйства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56,7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56,7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Иные расходы в области жилищно-коммунального хозяйства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56,7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56,7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Решение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9290018100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36,0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36,0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9290018100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36,0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36,0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На ремонт системы водоснабжения (водонапорной башни) с.Заводское</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9290068110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20,7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20,7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780"/>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02</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9290068110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20,7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20,7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Благоустройство</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105,5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105,5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области жилищно-коммунального хозяйства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105,5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105,5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расходы в области жилищно-коммунального хозяйства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105,5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105,5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Организация и содержание мест захоронения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9290018070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38,0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9290018070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38,0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38,0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22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9290018090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67,5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05</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03</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9290018090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67,5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67,5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КУЛЬТУРА, </w:t>
            </w:r>
            <w:r w:rsidRPr="0073002D">
              <w:rPr>
                <w:rFonts w:ascii="Arial" w:eastAsia="Times New Roman" w:hAnsi="Arial" w:cs="Arial"/>
                <w:color w:val="000000"/>
                <w:lang w:val="en-US" w:eastAsia="ru-RU"/>
              </w:rPr>
              <w:lastRenderedPageBreak/>
              <w:t>КИНЕМАТОГРАФИЯ</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lastRenderedPageBreak/>
              <w:t>30</w:t>
            </w:r>
            <w:r w:rsidRPr="0073002D">
              <w:rPr>
                <w:rFonts w:ascii="Arial" w:eastAsia="Times New Roman" w:hAnsi="Arial" w:cs="Arial"/>
                <w:color w:val="000000"/>
                <w:lang w:val="en-US" w:eastAsia="ru-RU"/>
              </w:rPr>
              <w:lastRenderedPageBreak/>
              <w:t>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lastRenderedPageBreak/>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lang w:val="en-US"/>
              </w:rPr>
            </w:pP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143,5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143,5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lastRenderedPageBreak/>
              <w:t>Культура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(оказание услуг) подведомственных учреждений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(оказание услуг) подведомственных учреждений в сфере культуры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Учреждения (группы) по централизованному хозяйственному обслуживанию сельских домов культуры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0220010530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25,5</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0220010530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21,6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21,6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Уплата налогов, сборов и иных платежей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0220010530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850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3,9</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3,9</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Другие вопросы в области культуры, кинематографии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118,0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118,0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(оказание услуг) подведомственных учреждений</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103,0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103,0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обеспечение деятельности (оказание услуг) подведомственных учреждений в сфере культуры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103,0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103,0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Учреждения (группы) по централизованному хозяйственному обслуживанию сельских домов культуры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0220010530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98,3</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98,3</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0220010530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98,3</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98,3</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816"/>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 xml:space="preserve">Финансирование части расходов местных бюджетов по оплате труда работников муниципальных учреждений </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02200S0430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4,7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4,7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142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02200S0430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4,7</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4,7</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отраслях социальной сферы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сфере культуры и средств массовой информации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9020000000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Ремонт и благоустройство памятников истории и культуры, расположенных в поселениях</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9020066520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12"/>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08</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rPr>
                <w:rFonts w:ascii="Arial" w:eastAsia="Times New Roman" w:hAnsi="Arial" w:cs="Arial"/>
                <w:color w:val="auto"/>
                <w:lang w:val="en-US"/>
              </w:rPr>
            </w:pPr>
            <w:r w:rsidRPr="0073002D">
              <w:rPr>
                <w:rFonts w:ascii="Arial" w:eastAsia="Times New Roman" w:hAnsi="Arial" w:cs="Arial"/>
                <w:color w:val="auto"/>
              </w:rPr>
              <w:t>04</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9020066520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СОЦИАЛЬНАЯ ПОЛИТИКА</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lang w:val="en-US"/>
              </w:rPr>
            </w:pP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16,6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16,6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Пенсионноеобеспечение</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отраслях социальной сферы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сфере социальной политики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9040000000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26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val="en-US" w:eastAsia="ru-RU"/>
              </w:rPr>
            </w:pPr>
            <w:r w:rsidRPr="0073002D">
              <w:rPr>
                <w:rFonts w:ascii="Arial" w:eastAsia="Times New Roman" w:hAnsi="Arial" w:cs="Arial"/>
                <w:color w:val="000000"/>
                <w:lang w:val="en-US" w:eastAsia="ru-RU"/>
              </w:rPr>
              <w:t>Доплаты к пенсиям</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9040016270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Социальное обеспечение и иные выплаты населению</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01</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9040016270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300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15,6</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Другие вопросы в области социальной политики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06</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отраслях социальной сферы</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06</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9000000000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Иные вопросы в сфере социальной политики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06</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9040000000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408"/>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Прочие мероприятия в области социальной политики</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06</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9040066810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r w:rsidR="0073002D" w:rsidRPr="0073002D" w:rsidTr="0073002D">
        <w:trPr>
          <w:trHeight w:val="624"/>
          <w:jc w:val="center"/>
        </w:trPr>
        <w:tc>
          <w:tcPr>
            <w:tcW w:w="3557" w:type="dxa"/>
            <w:tcBorders>
              <w:top w:val="nil"/>
              <w:left w:val="single" w:sz="4" w:space="0" w:color="000000"/>
              <w:bottom w:val="single" w:sz="4" w:space="0" w:color="000000"/>
              <w:right w:val="single" w:sz="4" w:space="0" w:color="000000"/>
            </w:tcBorders>
            <w:shd w:val="clear" w:color="auto" w:fill="auto"/>
            <w:hideMark/>
          </w:tcPr>
          <w:p w:rsidR="0073002D" w:rsidRPr="0073002D" w:rsidRDefault="0073002D" w:rsidP="0073002D">
            <w:pPr>
              <w:spacing w:after="0" w:line="240" w:lineRule="auto"/>
              <w:ind w:left="0"/>
              <w:rPr>
                <w:rFonts w:ascii="Arial" w:eastAsia="Times New Roman" w:hAnsi="Arial" w:cs="Arial"/>
                <w:color w:val="000000"/>
                <w:lang w:eastAsia="ru-RU"/>
              </w:rPr>
            </w:pPr>
            <w:r w:rsidRPr="0073002D">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585"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val="en-US" w:eastAsia="ru-RU"/>
              </w:rPr>
              <w:t>300</w:t>
            </w:r>
          </w:p>
        </w:tc>
        <w:tc>
          <w:tcPr>
            <w:tcW w:w="513" w:type="dxa"/>
            <w:tcBorders>
              <w:top w:val="nil"/>
              <w:left w:val="single" w:sz="8" w:space="0" w:color="000000"/>
              <w:bottom w:val="single" w:sz="4" w:space="0" w:color="000000"/>
              <w:right w:val="single" w:sz="8"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000000"/>
                <w:lang w:eastAsia="ru-RU"/>
              </w:rPr>
            </w:pPr>
            <w:r w:rsidRPr="0073002D">
              <w:rPr>
                <w:rFonts w:ascii="Arial" w:eastAsia="Times New Roman" w:hAnsi="Arial" w:cs="Arial"/>
                <w:color w:val="000000"/>
                <w:lang w:eastAsia="ru-RU"/>
              </w:rPr>
              <w:t>10</w:t>
            </w:r>
          </w:p>
        </w:tc>
        <w:tc>
          <w:tcPr>
            <w:tcW w:w="528" w:type="dxa"/>
            <w:tcBorders>
              <w:top w:val="nil"/>
              <w:left w:val="single" w:sz="8" w:space="0" w:color="000000"/>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auto"/>
              </w:rPr>
            </w:pPr>
            <w:r w:rsidRPr="0073002D">
              <w:rPr>
                <w:rFonts w:ascii="Arial" w:eastAsia="Times New Roman" w:hAnsi="Arial" w:cs="Arial"/>
                <w:color w:val="auto"/>
              </w:rPr>
              <w:t>06</w:t>
            </w:r>
          </w:p>
        </w:tc>
        <w:tc>
          <w:tcPr>
            <w:tcW w:w="1349"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 xml:space="preserve">9040066810 </w:t>
            </w:r>
          </w:p>
        </w:tc>
        <w:tc>
          <w:tcPr>
            <w:tcW w:w="567"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eastAsia="ru-RU"/>
              </w:rPr>
            </w:pPr>
            <w:r w:rsidRPr="0073002D">
              <w:rPr>
                <w:rFonts w:ascii="Arial" w:eastAsia="Times New Roman" w:hAnsi="Arial" w:cs="Arial"/>
                <w:color w:val="000000"/>
                <w:lang w:eastAsia="ru-RU"/>
              </w:rPr>
              <w:t>200</w:t>
            </w:r>
          </w:p>
        </w:tc>
        <w:tc>
          <w:tcPr>
            <w:tcW w:w="992"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center"/>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shd w:val="clear" w:color="auto" w:fill="auto"/>
            <w:vAlign w:val="bottom"/>
            <w:hideMark/>
          </w:tcPr>
          <w:p w:rsidR="0073002D" w:rsidRPr="0073002D" w:rsidRDefault="0073002D" w:rsidP="0073002D">
            <w:pPr>
              <w:spacing w:after="0" w:line="240" w:lineRule="auto"/>
              <w:ind w:left="0"/>
              <w:jc w:val="right"/>
              <w:rPr>
                <w:rFonts w:ascii="Arial" w:eastAsia="Times New Roman" w:hAnsi="Arial" w:cs="Arial"/>
                <w:color w:val="000000"/>
                <w:lang w:val="en-US" w:eastAsia="ru-RU"/>
              </w:rPr>
            </w:pPr>
            <w:r w:rsidRPr="0073002D">
              <w:rPr>
                <w:rFonts w:ascii="Arial" w:eastAsia="Times New Roman" w:hAnsi="Arial" w:cs="Arial"/>
                <w:color w:val="000000"/>
                <w:lang w:val="en-US" w:eastAsia="ru-RU"/>
              </w:rPr>
              <w:t>1,0</w:t>
            </w:r>
          </w:p>
        </w:tc>
        <w:tc>
          <w:tcPr>
            <w:tcW w:w="1134" w:type="dxa"/>
            <w:tcBorders>
              <w:top w:val="nil"/>
              <w:left w:val="nil"/>
              <w:bottom w:val="single" w:sz="4" w:space="0" w:color="000000"/>
              <w:right w:val="single" w:sz="4" w:space="0" w:color="000000"/>
            </w:tcBorders>
            <w:vAlign w:val="bottom"/>
          </w:tcPr>
          <w:p w:rsidR="0073002D" w:rsidRPr="0073002D" w:rsidRDefault="0073002D" w:rsidP="0073002D">
            <w:pPr>
              <w:spacing w:after="0" w:line="240" w:lineRule="auto"/>
              <w:ind w:left="0"/>
              <w:jc w:val="center"/>
              <w:rPr>
                <w:rFonts w:ascii="Arial" w:eastAsia="Times New Roman" w:hAnsi="Arial" w:cs="Arial"/>
                <w:color w:val="auto"/>
                <w:lang w:val="en-US"/>
              </w:rPr>
            </w:pPr>
            <w:r w:rsidRPr="0073002D">
              <w:rPr>
                <w:rFonts w:ascii="Arial" w:eastAsia="Times New Roman" w:hAnsi="Arial" w:cs="Arial"/>
                <w:color w:val="000000"/>
                <w:lang w:eastAsia="ru-RU"/>
              </w:rPr>
              <w:t>0,0</w:t>
            </w:r>
          </w:p>
        </w:tc>
      </w:tr>
    </w:tbl>
    <w:p w:rsidR="0073002D" w:rsidRPr="0073002D" w:rsidRDefault="0073002D" w:rsidP="0073002D">
      <w:pPr>
        <w:spacing w:after="0" w:line="240" w:lineRule="auto"/>
        <w:ind w:left="0"/>
        <w:rPr>
          <w:rFonts w:ascii="Arial" w:eastAsia="Times New Roman" w:hAnsi="Arial" w:cs="Arial"/>
          <w:color w:val="auto"/>
          <w:lang w:val="en-US"/>
        </w:rPr>
      </w:pPr>
    </w:p>
    <w:p w:rsidR="0073002D" w:rsidRPr="0073002D" w:rsidRDefault="0073002D" w:rsidP="0073002D">
      <w:pPr>
        <w:spacing w:after="0" w:line="240" w:lineRule="auto"/>
        <w:ind w:left="0"/>
        <w:jc w:val="right"/>
        <w:rPr>
          <w:rFonts w:ascii="Arial" w:eastAsia="Times New Roman" w:hAnsi="Arial" w:cs="Arial"/>
          <w:caps/>
          <w:color w:val="auto"/>
        </w:rPr>
      </w:pPr>
    </w:p>
    <w:p w:rsidR="0073002D" w:rsidRPr="0073002D" w:rsidRDefault="0073002D" w:rsidP="0073002D">
      <w:pPr>
        <w:spacing w:after="0" w:line="240" w:lineRule="auto"/>
        <w:ind w:left="0"/>
        <w:jc w:val="right"/>
        <w:rPr>
          <w:rFonts w:ascii="Arial" w:eastAsia="Times New Roman" w:hAnsi="Arial" w:cs="Arial"/>
          <w:caps/>
          <w:color w:val="auto"/>
        </w:rPr>
      </w:pPr>
    </w:p>
    <w:p w:rsidR="0073002D" w:rsidRPr="0073002D" w:rsidRDefault="0073002D" w:rsidP="0073002D">
      <w:pPr>
        <w:spacing w:after="0" w:line="240" w:lineRule="auto"/>
        <w:ind w:left="0"/>
        <w:jc w:val="right"/>
        <w:rPr>
          <w:rFonts w:ascii="Arial" w:eastAsia="Times New Roman" w:hAnsi="Arial" w:cs="Arial"/>
          <w:caps/>
          <w:color w:val="auto"/>
        </w:rPr>
      </w:pPr>
    </w:p>
    <w:p w:rsidR="0073002D" w:rsidRPr="0073002D" w:rsidRDefault="0073002D" w:rsidP="0073002D">
      <w:pPr>
        <w:ind w:left="0"/>
        <w:rPr>
          <w:rFonts w:ascii="Arial" w:hAnsi="Arial" w:cs="Arial"/>
        </w:rPr>
      </w:pPr>
      <w:r w:rsidRPr="0073002D">
        <w:rPr>
          <w:rFonts w:ascii="Arial" w:eastAsia="Times New Roman" w:hAnsi="Arial" w:cs="Arial"/>
          <w:b/>
          <w:caps/>
          <w:color w:val="auto"/>
        </w:rPr>
        <w:lastRenderedPageBreak/>
        <w:t>Статья 2</w:t>
      </w:r>
      <w:r w:rsidRPr="0073002D">
        <w:rPr>
          <w:rFonts w:ascii="Arial" w:eastAsia="Times New Roman" w:hAnsi="Arial" w:cs="Arial"/>
          <w:caps/>
          <w:color w:val="auto"/>
        </w:rPr>
        <w:t xml:space="preserve">.   </w:t>
      </w:r>
      <w:r w:rsidRPr="0073002D">
        <w:rPr>
          <w:rFonts w:ascii="Arial" w:hAnsi="Arial" w:cs="Arial"/>
        </w:rPr>
        <w:t xml:space="preserve">Обнародовать  данное решение на официальном сайте Администрации Заводского сельсовета Троицкого района Алтайского края </w:t>
      </w:r>
    </w:p>
    <w:p w:rsidR="0073002D" w:rsidRPr="0073002D" w:rsidRDefault="0073002D" w:rsidP="0073002D">
      <w:pPr>
        <w:ind w:left="0"/>
        <w:rPr>
          <w:rFonts w:ascii="Arial" w:hAnsi="Arial" w:cs="Arial"/>
        </w:rPr>
      </w:pPr>
    </w:p>
    <w:p w:rsidR="0073002D" w:rsidRPr="0073002D" w:rsidRDefault="0073002D" w:rsidP="0073002D">
      <w:pPr>
        <w:ind w:left="0"/>
        <w:rPr>
          <w:rFonts w:ascii="Arial" w:hAnsi="Arial" w:cs="Arial"/>
        </w:rPr>
      </w:pPr>
      <w:r w:rsidRPr="0073002D">
        <w:rPr>
          <w:rFonts w:ascii="Arial" w:hAnsi="Arial" w:cs="Arial"/>
        </w:rPr>
        <w:t>Глава Заводского сельсовета                                В.А. Слукин</w:t>
      </w:r>
    </w:p>
    <w:p w:rsidR="0073002D" w:rsidRPr="0073002D" w:rsidRDefault="0073002D" w:rsidP="0073002D">
      <w:pPr>
        <w:ind w:left="0"/>
        <w:rPr>
          <w:rFonts w:ascii="Arial" w:hAnsi="Arial" w:cs="Arial"/>
        </w:rPr>
      </w:pPr>
    </w:p>
    <w:p w:rsidR="0073002D" w:rsidRPr="0073002D" w:rsidRDefault="0073002D" w:rsidP="0073002D">
      <w:pPr>
        <w:ind w:left="0"/>
        <w:rPr>
          <w:rFonts w:ascii="Arial" w:hAnsi="Arial" w:cs="Arial"/>
        </w:rPr>
      </w:pPr>
      <w:r w:rsidRPr="0073002D">
        <w:rPr>
          <w:rFonts w:ascii="Arial" w:hAnsi="Arial" w:cs="Arial"/>
        </w:rPr>
        <w:t>«31»мая 2021 г.</w:t>
      </w:r>
    </w:p>
    <w:p w:rsidR="0073002D" w:rsidRDefault="0073002D" w:rsidP="0073002D">
      <w:pPr>
        <w:ind w:left="0"/>
        <w:rPr>
          <w:rFonts w:ascii="Arial" w:hAnsi="Arial" w:cs="Arial"/>
        </w:rPr>
      </w:pPr>
      <w:r w:rsidRPr="0073002D">
        <w:rPr>
          <w:rFonts w:ascii="Arial" w:hAnsi="Arial" w:cs="Arial"/>
        </w:rPr>
        <w:t xml:space="preserve">№ 9 </w:t>
      </w: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480DA4" w:rsidRDefault="00480DA4" w:rsidP="0073002D">
      <w:pPr>
        <w:ind w:left="0"/>
        <w:rPr>
          <w:rFonts w:ascii="Arial" w:hAnsi="Arial" w:cs="Arial"/>
        </w:rPr>
      </w:pPr>
    </w:p>
    <w:p w:rsidR="00970FF4" w:rsidRDefault="00970FF4" w:rsidP="0073002D">
      <w:pPr>
        <w:ind w:left="0"/>
        <w:rPr>
          <w:rFonts w:ascii="Arial" w:hAnsi="Arial" w:cs="Arial"/>
        </w:rPr>
      </w:pPr>
    </w:p>
    <w:p w:rsidR="00970FF4" w:rsidRPr="0073002D" w:rsidRDefault="00970FF4" w:rsidP="0073002D">
      <w:pPr>
        <w:ind w:left="0"/>
        <w:rPr>
          <w:rFonts w:ascii="Arial" w:hAnsi="Arial" w:cs="Arial"/>
        </w:rPr>
      </w:pPr>
    </w:p>
    <w:p w:rsidR="0073002D" w:rsidRPr="0073002D" w:rsidRDefault="0073002D" w:rsidP="0073002D">
      <w:pPr>
        <w:ind w:left="0"/>
        <w:rPr>
          <w:rFonts w:ascii="Arial" w:hAnsi="Arial" w:cs="Arial"/>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lastRenderedPageBreak/>
        <w:t xml:space="preserve">Пояснительная записка </w:t>
      </w: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 xml:space="preserve">к отчету об исполнении бюджета за 2020 год </w:t>
      </w: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 xml:space="preserve">по Администрации Заводского сельсовета </w:t>
      </w: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Троицкого района Алтайского края</w:t>
      </w:r>
    </w:p>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Раздел 1 «Организационная структура»</w:t>
      </w:r>
    </w:p>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Администрация Заводского сельсовета выполняет функции по решению вопросов местного значения, осуществляет свою деятельность на основании Устава, принятого решением Заводского сельского Совета депутатов Троицкого района Алтайского края от 15.11.2017 года № 213.</w:t>
      </w:r>
    </w:p>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ОКВЭД  84.11.35 «Деятельность органов местного самоуправления сельских поселений»</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ОКПО     04082503</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ОКОПФ 75404 «Муниципальные казенные учреждения»</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ОКФС    14 «Муниципальная собственность»</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На конец отчетного периода на территории Заводского сельсовета одно действующее муниципальное унитарное предприятие МУП "Заводские водопроводные сети".</w:t>
      </w:r>
    </w:p>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Раздел 2 «Результаты деятельности»</w:t>
      </w:r>
    </w:p>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В отчетном году Администрация Заводского сельсовета не имела просроченной кредиторской задолженности по выплате заработной платы работникам учреждения, оплате коммунальных услуг.</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Налоговые и неналоговые доходы в 2020 году плановые назначения исполнены на 101,4%. Собственные доходы составили  550,5 тыс. руб.</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Расходы топливно-энергетических ресурсов в натуральном выражении за 2020 год не превышали утвержденных лимитов. Расходы по оплате за потребленные топливно-энергетические ресурсы составили 20,4 тыс. руб.</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Расходы на содержание органов местного самоуправления в отчетном году составили 1953,7 тыс. руб., что на 315,1 тыс. руб. меньше, чем в 2019 году.</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Среднесписочная численность работающих на конец отчетного периода 7,4 человек.</w:t>
      </w:r>
    </w:p>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Раздел 3 «Анализ отчета об исполнении бюджета»</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Исполнение текстовых статей решения Заводского сельского Совета депутатов «О бюджете муниципального образования Заводской сельсовет Троицкого района Алтайского края на 2020 год»</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Доходы бюджета  сельсовета за 2020 год при плановых показателях </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3442503,88 рублей исполнены в сумме 34500358,17 рублей, или на 100,2%., в том числе объем безвозмездных поступлений от других бюджетов бюджетной системы Российской Федерации  составил 2899503,88 рублей или 100%.</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По налоговым доходам годовой план бюджета Заводского сельсовета выполнен на 102,7%, при плане 532000,00 рублей, фактически поступило 546215,29 рублей, что больше плана на  14215,29 рубля,  в том числе по видам  налогов:</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руб.</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40"/>
        <w:gridCol w:w="1701"/>
        <w:gridCol w:w="1701"/>
        <w:gridCol w:w="1134"/>
      </w:tblGrid>
      <w:tr w:rsidR="0073002D" w:rsidRPr="0073002D" w:rsidTr="0073002D">
        <w:tc>
          <w:tcPr>
            <w:tcW w:w="648"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п/п</w:t>
            </w:r>
          </w:p>
        </w:tc>
        <w:tc>
          <w:tcPr>
            <w:tcW w:w="374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Наименование</w:t>
            </w:r>
          </w:p>
          <w:p w:rsidR="0073002D" w:rsidRPr="0073002D" w:rsidRDefault="0073002D" w:rsidP="0073002D">
            <w:pPr>
              <w:spacing w:after="0" w:line="240" w:lineRule="auto"/>
              <w:ind w:left="0"/>
              <w:jc w:val="both"/>
              <w:rPr>
                <w:rFonts w:ascii="Arial" w:eastAsia="Times New Roman" w:hAnsi="Arial" w:cs="Arial"/>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План</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Факт</w:t>
            </w:r>
          </w:p>
        </w:tc>
        <w:tc>
          <w:tcPr>
            <w:tcW w:w="1134"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выполнения</w:t>
            </w:r>
          </w:p>
        </w:tc>
      </w:tr>
      <w:tr w:rsidR="0073002D" w:rsidRPr="0073002D" w:rsidTr="0073002D">
        <w:tc>
          <w:tcPr>
            <w:tcW w:w="648"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1.</w:t>
            </w:r>
          </w:p>
        </w:tc>
        <w:tc>
          <w:tcPr>
            <w:tcW w:w="374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Налог на доходы физических </w:t>
            </w:r>
            <w:r w:rsidRPr="0073002D">
              <w:rPr>
                <w:rFonts w:ascii="Arial" w:eastAsia="Times New Roman" w:hAnsi="Arial" w:cs="Arial"/>
                <w:color w:val="auto"/>
                <w:lang w:eastAsia="ru-RU"/>
              </w:rPr>
              <w:lastRenderedPageBreak/>
              <w:t>лиц</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lastRenderedPageBreak/>
              <w:t>80000,0</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lastRenderedPageBreak/>
              <w:t>78417,66</w:t>
            </w:r>
          </w:p>
        </w:tc>
        <w:tc>
          <w:tcPr>
            <w:tcW w:w="1134"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98,0</w:t>
            </w:r>
          </w:p>
        </w:tc>
      </w:tr>
      <w:tr w:rsidR="0073002D" w:rsidRPr="0073002D" w:rsidTr="0073002D">
        <w:tc>
          <w:tcPr>
            <w:tcW w:w="648"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lastRenderedPageBreak/>
              <w:t>3.</w:t>
            </w:r>
          </w:p>
        </w:tc>
        <w:tc>
          <w:tcPr>
            <w:tcW w:w="374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39000,0</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68748,97</w:t>
            </w:r>
          </w:p>
        </w:tc>
        <w:tc>
          <w:tcPr>
            <w:tcW w:w="1134"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176,3</w:t>
            </w:r>
          </w:p>
        </w:tc>
      </w:tr>
      <w:tr w:rsidR="0073002D" w:rsidRPr="0073002D" w:rsidTr="0073002D">
        <w:tc>
          <w:tcPr>
            <w:tcW w:w="648"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4.</w:t>
            </w:r>
          </w:p>
        </w:tc>
        <w:tc>
          <w:tcPr>
            <w:tcW w:w="374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412000,0</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397848,66</w:t>
            </w:r>
          </w:p>
        </w:tc>
        <w:tc>
          <w:tcPr>
            <w:tcW w:w="1134"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96,6</w:t>
            </w:r>
          </w:p>
        </w:tc>
      </w:tr>
      <w:tr w:rsidR="0073002D" w:rsidRPr="0073002D" w:rsidTr="0073002D">
        <w:tc>
          <w:tcPr>
            <w:tcW w:w="648"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5.</w:t>
            </w:r>
          </w:p>
        </w:tc>
        <w:tc>
          <w:tcPr>
            <w:tcW w:w="374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1000,00</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1200,0</w:t>
            </w:r>
          </w:p>
        </w:tc>
        <w:tc>
          <w:tcPr>
            <w:tcW w:w="1134"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120</w:t>
            </w:r>
          </w:p>
        </w:tc>
      </w:tr>
      <w:tr w:rsidR="0073002D" w:rsidRPr="0073002D" w:rsidTr="0073002D">
        <w:tc>
          <w:tcPr>
            <w:tcW w:w="648"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6.</w:t>
            </w:r>
          </w:p>
        </w:tc>
        <w:tc>
          <w:tcPr>
            <w:tcW w:w="374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right"/>
              <w:rPr>
                <w:rFonts w:ascii="Arial" w:eastAsia="Times New Roman" w:hAnsi="Arial" w:cs="Arial"/>
                <w:color w:val="auto"/>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right"/>
              <w:rPr>
                <w:rFonts w:ascii="Arial" w:eastAsia="Times New Roman" w:hAnsi="Arial" w:cs="Arial"/>
                <w:color w:val="auto"/>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p>
        </w:tc>
      </w:tr>
    </w:tbl>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План по налогу на доходы физических лиц выполнен на 98,0%, при плане 80000,00 рублей, фактически в бюджет сельсовета поступило 78417,66 рублей. Снижение  к уровню прошлого года составил   в натуральном выражении на 5509,5 руб.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По налогу на имущество физических лиц план выполнен на 176,3%. При плане 39000,00 рублей за отчетный год поступило 68748,97 рублей, что выше уровня прошлого года на 12799,52 руб.</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Доходы от поступления земельного налога при плане 412000,0 рублей составили 397848,66 рубля, план выполнен на 96,6%.  Ниже   уровня прошлого года    в натуральном выражении на 19842,83 руб.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План  по сбору государственной пошлины выполнен на 120%. При плане 1000,0 рублей, поступило в бюджет Заводского сельсовета 1200,00 рублей. Темп снижения  поступления государственной пошлины к 2019 году составил в натуральном выражении 300,0 руб.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По неналоговым доходам план бюджета Заводского сельсовета Троицкого района исполнен на 100,1 %, при плане 11000,00  рублей, фактическое поступление составило 4316,0  рублей, в том числе по видам  доходов:</w:t>
      </w:r>
    </w:p>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(руб.)</w:t>
      </w:r>
    </w:p>
    <w:tbl>
      <w:tblPr>
        <w:tblW w:w="906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110"/>
        <w:gridCol w:w="1701"/>
        <w:gridCol w:w="1701"/>
        <w:gridCol w:w="993"/>
      </w:tblGrid>
      <w:tr w:rsidR="0073002D" w:rsidRPr="0073002D" w:rsidTr="0073002D">
        <w:tc>
          <w:tcPr>
            <w:tcW w:w="56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п/п</w:t>
            </w:r>
          </w:p>
        </w:tc>
        <w:tc>
          <w:tcPr>
            <w:tcW w:w="411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Наименование</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План</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Факт</w:t>
            </w:r>
          </w:p>
        </w:tc>
        <w:tc>
          <w:tcPr>
            <w:tcW w:w="99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выполнения</w:t>
            </w:r>
          </w:p>
        </w:tc>
      </w:tr>
      <w:tr w:rsidR="0073002D" w:rsidRPr="0073002D" w:rsidTr="0073002D">
        <w:tc>
          <w:tcPr>
            <w:tcW w:w="56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1.</w:t>
            </w:r>
          </w:p>
        </w:tc>
        <w:tc>
          <w:tcPr>
            <w:tcW w:w="411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Прочие доходы от компенсации затрат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10000,0</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4316,0</w:t>
            </w:r>
          </w:p>
        </w:tc>
        <w:tc>
          <w:tcPr>
            <w:tcW w:w="993"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43,2</w:t>
            </w:r>
          </w:p>
        </w:tc>
      </w:tr>
      <w:tr w:rsidR="0073002D" w:rsidRPr="0073002D" w:rsidTr="0073002D">
        <w:tc>
          <w:tcPr>
            <w:tcW w:w="56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2.</w:t>
            </w:r>
          </w:p>
        </w:tc>
        <w:tc>
          <w:tcPr>
            <w:tcW w:w="4110"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1000,0</w:t>
            </w:r>
          </w:p>
        </w:tc>
        <w:tc>
          <w:tcPr>
            <w:tcW w:w="1701"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0</w:t>
            </w:r>
          </w:p>
        </w:tc>
        <w:tc>
          <w:tcPr>
            <w:tcW w:w="993" w:type="dxa"/>
            <w:tcBorders>
              <w:top w:val="single" w:sz="4" w:space="0" w:color="auto"/>
              <w:left w:val="single" w:sz="4" w:space="0" w:color="auto"/>
              <w:bottom w:val="single" w:sz="4" w:space="0" w:color="auto"/>
              <w:right w:val="single" w:sz="4" w:space="0" w:color="auto"/>
            </w:tcBorders>
            <w:vAlign w:val="bottom"/>
          </w:tcPr>
          <w:p w:rsidR="0073002D" w:rsidRPr="0073002D" w:rsidRDefault="0073002D" w:rsidP="0073002D">
            <w:pPr>
              <w:spacing w:after="0" w:line="240" w:lineRule="auto"/>
              <w:ind w:left="0"/>
              <w:jc w:val="center"/>
              <w:rPr>
                <w:rFonts w:ascii="Arial" w:eastAsia="Times New Roman" w:hAnsi="Arial" w:cs="Arial"/>
                <w:color w:val="auto"/>
                <w:lang w:eastAsia="ru-RU"/>
              </w:rPr>
            </w:pPr>
          </w:p>
        </w:tc>
      </w:tr>
    </w:tbl>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Доля налоговых и неналоговых доходов в структуре доходной части  бюджета Заводского сельсовета Троицкого района в 2020 году составила 15,9%.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Основными источниками формирования доходной части бюджета сельсовета являются земельный налог, налог на доходы физических лиц,  налог на имущество физических лиц, их доля в общей сумме собственных доходов составляет 99,2%  </w:t>
      </w:r>
    </w:p>
    <w:p w:rsidR="00970FF4"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Расходы бюджета сельсовета при плановом показателе 3069049,19  рублей составили 2999054,73 рублей, или 97,7%.  В связи с тем, что расход дорожного фонда производится «по  факту» на основании актов выполненных работ, остаток средств дорожного фонда на начало 2020 финансового года составлял 574,25 рубля, на  конец отчетного периода составил 69994,46 рублей.</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Бюджет Заводского сельсовета Троицкого района за 2020 год по расходам составил:</w:t>
      </w:r>
    </w:p>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Руб.</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1"/>
        <w:gridCol w:w="3424"/>
        <w:gridCol w:w="2483"/>
      </w:tblGrid>
      <w:tr w:rsidR="0073002D" w:rsidRPr="0073002D" w:rsidTr="0073002D">
        <w:trPr>
          <w:trHeight w:val="408"/>
        </w:trPr>
        <w:tc>
          <w:tcPr>
            <w:tcW w:w="323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tabs>
                <w:tab w:val="right" w:pos="3015"/>
              </w:tabs>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План</w:t>
            </w:r>
          </w:p>
        </w:tc>
        <w:tc>
          <w:tcPr>
            <w:tcW w:w="3424"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Факт</w:t>
            </w:r>
          </w:p>
        </w:tc>
        <w:tc>
          <w:tcPr>
            <w:tcW w:w="248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Отклонение</w:t>
            </w:r>
          </w:p>
        </w:tc>
      </w:tr>
      <w:tr w:rsidR="0073002D" w:rsidRPr="0073002D" w:rsidTr="0073002D">
        <w:trPr>
          <w:trHeight w:val="475"/>
        </w:trPr>
        <w:tc>
          <w:tcPr>
            <w:tcW w:w="323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3069049,19</w:t>
            </w:r>
          </w:p>
        </w:tc>
        <w:tc>
          <w:tcPr>
            <w:tcW w:w="3424"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2995054,73</w:t>
            </w:r>
          </w:p>
        </w:tc>
        <w:tc>
          <w:tcPr>
            <w:tcW w:w="248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69994,46</w:t>
            </w:r>
          </w:p>
        </w:tc>
      </w:tr>
    </w:tbl>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outlineLvl w:val="0"/>
        <w:rPr>
          <w:rFonts w:ascii="Arial" w:eastAsia="Times New Roman" w:hAnsi="Arial" w:cs="Arial"/>
          <w:color w:val="auto"/>
          <w:lang w:eastAsia="ru-RU"/>
        </w:rPr>
      </w:pPr>
      <w:r w:rsidRPr="0073002D">
        <w:rPr>
          <w:rFonts w:ascii="Arial" w:eastAsia="Times New Roman" w:hAnsi="Arial" w:cs="Arial"/>
          <w:color w:val="auto"/>
          <w:lang w:eastAsia="ru-RU"/>
        </w:rPr>
        <w:lastRenderedPageBreak/>
        <w:t xml:space="preserve">      В т.ч. по разделам </w:t>
      </w:r>
    </w:p>
    <w:tbl>
      <w:tblPr>
        <w:tblW w:w="906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9"/>
        <w:gridCol w:w="1842"/>
        <w:gridCol w:w="1843"/>
        <w:gridCol w:w="851"/>
        <w:gridCol w:w="1701"/>
      </w:tblGrid>
      <w:tr w:rsidR="0073002D" w:rsidRPr="0073002D" w:rsidTr="0073002D">
        <w:tc>
          <w:tcPr>
            <w:tcW w:w="2829"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Наименование раздела</w:t>
            </w:r>
          </w:p>
        </w:tc>
        <w:tc>
          <w:tcPr>
            <w:tcW w:w="1842"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План</w:t>
            </w:r>
          </w:p>
        </w:tc>
        <w:tc>
          <w:tcPr>
            <w:tcW w:w="184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Факт</w:t>
            </w:r>
          </w:p>
        </w:tc>
        <w:tc>
          <w:tcPr>
            <w:tcW w:w="85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испол</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нения</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Отклонение</w:t>
            </w:r>
          </w:p>
        </w:tc>
      </w:tr>
      <w:tr w:rsidR="0073002D" w:rsidRPr="0073002D" w:rsidTr="0073002D">
        <w:tc>
          <w:tcPr>
            <w:tcW w:w="2829"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01.«Общегосударственные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1953724,44</w:t>
            </w:r>
          </w:p>
        </w:tc>
        <w:tc>
          <w:tcPr>
            <w:tcW w:w="184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1953724,44</w:t>
            </w:r>
          </w:p>
        </w:tc>
        <w:tc>
          <w:tcPr>
            <w:tcW w:w="85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p>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0,00</w:t>
            </w:r>
          </w:p>
        </w:tc>
      </w:tr>
      <w:tr w:rsidR="0073002D" w:rsidRPr="0073002D" w:rsidTr="0073002D">
        <w:tc>
          <w:tcPr>
            <w:tcW w:w="2829"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02.«Национальная оборона»</w:t>
            </w:r>
          </w:p>
        </w:tc>
        <w:tc>
          <w:tcPr>
            <w:tcW w:w="1842"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120400,00</w:t>
            </w:r>
          </w:p>
          <w:p w:rsidR="0073002D" w:rsidRPr="0073002D" w:rsidRDefault="0073002D" w:rsidP="0073002D">
            <w:pPr>
              <w:spacing w:after="0" w:line="240" w:lineRule="auto"/>
              <w:ind w:left="0"/>
              <w:jc w:val="right"/>
              <w:rPr>
                <w:rFonts w:ascii="Arial" w:eastAsia="Times New Roman" w:hAnsi="Arial" w:cs="Arial"/>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120400,00</w:t>
            </w:r>
          </w:p>
        </w:tc>
        <w:tc>
          <w:tcPr>
            <w:tcW w:w="85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0,00</w:t>
            </w:r>
          </w:p>
        </w:tc>
      </w:tr>
      <w:tr w:rsidR="0073002D" w:rsidRPr="0073002D" w:rsidTr="0073002D">
        <w:tc>
          <w:tcPr>
            <w:tcW w:w="2829"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04.«Национальная экономика»</w:t>
            </w:r>
          </w:p>
        </w:tc>
        <w:tc>
          <w:tcPr>
            <w:tcW w:w="1842"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672574,55</w:t>
            </w:r>
          </w:p>
        </w:tc>
        <w:tc>
          <w:tcPr>
            <w:tcW w:w="184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602579,79</w:t>
            </w:r>
          </w:p>
        </w:tc>
        <w:tc>
          <w:tcPr>
            <w:tcW w:w="85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89,6</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69994,46</w:t>
            </w:r>
          </w:p>
        </w:tc>
      </w:tr>
      <w:tr w:rsidR="0073002D" w:rsidRPr="0073002D" w:rsidTr="0073002D">
        <w:tc>
          <w:tcPr>
            <w:tcW w:w="2829"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05.«Жилищно-коммунальное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p>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162196,00</w:t>
            </w:r>
          </w:p>
        </w:tc>
        <w:tc>
          <w:tcPr>
            <w:tcW w:w="184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p>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162196,300</w:t>
            </w:r>
          </w:p>
        </w:tc>
        <w:tc>
          <w:tcPr>
            <w:tcW w:w="85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p>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0,00</w:t>
            </w:r>
          </w:p>
        </w:tc>
      </w:tr>
      <w:tr w:rsidR="0073002D" w:rsidRPr="0073002D" w:rsidTr="0073002D">
        <w:tc>
          <w:tcPr>
            <w:tcW w:w="2829"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08.«Культура и кинематография»</w:t>
            </w:r>
          </w:p>
        </w:tc>
        <w:tc>
          <w:tcPr>
            <w:tcW w:w="1842"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143522,50</w:t>
            </w:r>
          </w:p>
          <w:p w:rsidR="0073002D" w:rsidRPr="0073002D" w:rsidRDefault="0073002D" w:rsidP="0073002D">
            <w:pPr>
              <w:spacing w:after="0" w:line="240" w:lineRule="auto"/>
              <w:ind w:left="0"/>
              <w:jc w:val="right"/>
              <w:rPr>
                <w:rFonts w:ascii="Arial" w:eastAsia="Times New Roman" w:hAnsi="Arial" w:cs="Arial"/>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143522,50</w:t>
            </w:r>
          </w:p>
        </w:tc>
        <w:tc>
          <w:tcPr>
            <w:tcW w:w="85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0,00</w:t>
            </w:r>
          </w:p>
        </w:tc>
      </w:tr>
      <w:tr w:rsidR="0073002D" w:rsidRPr="0073002D" w:rsidTr="0073002D">
        <w:tc>
          <w:tcPr>
            <w:tcW w:w="2829"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10.«Социальная политика»</w:t>
            </w:r>
          </w:p>
        </w:tc>
        <w:tc>
          <w:tcPr>
            <w:tcW w:w="1842"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15632,00</w:t>
            </w:r>
          </w:p>
          <w:p w:rsidR="0073002D" w:rsidRPr="0073002D" w:rsidRDefault="0073002D" w:rsidP="0073002D">
            <w:pPr>
              <w:spacing w:after="0" w:line="240" w:lineRule="auto"/>
              <w:ind w:left="0"/>
              <w:jc w:val="right"/>
              <w:rPr>
                <w:rFonts w:ascii="Arial" w:eastAsia="Times New Roman" w:hAnsi="Arial" w:cs="Arial"/>
                <w:color w:val="auto"/>
                <w:lang w:eastAsia="ru-RU"/>
              </w:rPr>
            </w:pPr>
          </w:p>
        </w:tc>
        <w:tc>
          <w:tcPr>
            <w:tcW w:w="1843"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15632,00</w:t>
            </w:r>
          </w:p>
        </w:tc>
        <w:tc>
          <w:tcPr>
            <w:tcW w:w="85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73002D" w:rsidRPr="0073002D" w:rsidRDefault="0073002D" w:rsidP="0073002D">
            <w:pPr>
              <w:spacing w:after="0" w:line="240" w:lineRule="auto"/>
              <w:ind w:left="0"/>
              <w:jc w:val="right"/>
              <w:rPr>
                <w:rFonts w:ascii="Arial" w:eastAsia="Times New Roman" w:hAnsi="Arial" w:cs="Arial"/>
                <w:color w:val="auto"/>
                <w:lang w:eastAsia="ru-RU"/>
              </w:rPr>
            </w:pPr>
            <w:r w:rsidRPr="0073002D">
              <w:rPr>
                <w:rFonts w:ascii="Arial" w:eastAsia="Times New Roman" w:hAnsi="Arial" w:cs="Arial"/>
                <w:color w:val="auto"/>
                <w:lang w:eastAsia="ru-RU"/>
              </w:rPr>
              <w:t>0,00</w:t>
            </w:r>
          </w:p>
        </w:tc>
      </w:tr>
    </w:tbl>
    <w:p w:rsidR="0073002D" w:rsidRPr="0073002D" w:rsidRDefault="0073002D" w:rsidP="0073002D">
      <w:pPr>
        <w:spacing w:after="0" w:line="240" w:lineRule="auto"/>
        <w:ind w:left="0"/>
        <w:jc w:val="both"/>
        <w:outlineLvl w:val="0"/>
        <w:rPr>
          <w:rFonts w:ascii="Arial" w:eastAsia="Times New Roman" w:hAnsi="Arial" w:cs="Arial"/>
          <w:color w:val="auto"/>
          <w:lang w:eastAsia="ru-RU"/>
        </w:rPr>
      </w:pPr>
    </w:p>
    <w:p w:rsidR="0073002D" w:rsidRPr="0073002D" w:rsidRDefault="0073002D" w:rsidP="0073002D">
      <w:pPr>
        <w:spacing w:after="0" w:line="240" w:lineRule="auto"/>
        <w:ind w:left="0"/>
        <w:jc w:val="center"/>
        <w:outlineLvl w:val="0"/>
        <w:rPr>
          <w:rFonts w:ascii="Arial" w:eastAsia="Times New Roman" w:hAnsi="Arial" w:cs="Arial"/>
          <w:b/>
          <w:color w:val="auto"/>
          <w:lang w:eastAsia="ru-RU"/>
        </w:rPr>
      </w:pPr>
      <w:r w:rsidRPr="0073002D">
        <w:rPr>
          <w:rFonts w:ascii="Arial" w:eastAsia="Times New Roman" w:hAnsi="Arial" w:cs="Arial"/>
          <w:b/>
          <w:color w:val="auto"/>
          <w:lang w:eastAsia="ru-RU"/>
        </w:rPr>
        <w:t>По разделу 01 «Общегосударственные вопросы»</w:t>
      </w: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color w:val="auto"/>
          <w:lang w:eastAsia="ru-RU"/>
        </w:rPr>
        <w:t>Плановые бюджетные назначения исполнены в полном объеме.</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Кассовые расходы за отчетный год составили  1963724,44 рубля, в том числе на содержание главы сельсовета и аппарата администрации 1160645,62 рублей, на оплату за топливно-энергетические ресурсы 20412,00 рублей, в том числе софинансирование расходов на обеспечение расчетов на топливно-энергетические ресурсы 204,12 руб., частичная компенсация из краевого бюджета на оплату труда 243098,03 руб., на другие общегосударственные вопросы израсходовано 772666,82  рублей.</w:t>
      </w:r>
    </w:p>
    <w:p w:rsidR="0073002D" w:rsidRPr="0073002D" w:rsidRDefault="0073002D" w:rsidP="0073002D">
      <w:pPr>
        <w:spacing w:after="0" w:line="240" w:lineRule="auto"/>
        <w:ind w:left="0"/>
        <w:jc w:val="center"/>
        <w:rPr>
          <w:rFonts w:ascii="Arial" w:eastAsia="Times New Roman" w:hAnsi="Arial" w:cs="Arial"/>
          <w:b/>
          <w:color w:val="auto"/>
          <w:lang w:eastAsia="ru-RU"/>
        </w:rPr>
      </w:pPr>
      <w:r w:rsidRPr="0073002D">
        <w:rPr>
          <w:rFonts w:ascii="Arial" w:eastAsia="Times New Roman" w:hAnsi="Arial" w:cs="Arial"/>
          <w:b/>
          <w:color w:val="auto"/>
          <w:lang w:eastAsia="ru-RU"/>
        </w:rPr>
        <w:t>По разделу02.«Национальная оборона»</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Плановые бюджетные    назначения на   осуществление первичного воинского учета на территориях, где отсутствуют военные комиссариаты исполнены  в полном объеме в сумме 120400,00 руб., в том числе, расходы на выплату персоналу  112400,00 руб., прочая закупка товаров, работ и услуг в сумме 8000,00 руб. (Приобретение канцтоваров).   </w:t>
      </w: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b/>
          <w:color w:val="auto"/>
          <w:lang w:eastAsia="ru-RU"/>
        </w:rPr>
        <w:t>По разделу 04 «Национальная экономика»</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Плановые бюджетные назначения  на дорожное хозяйство исполнены в сумме   602579,79 руб., или на 89,6%. Остаток дорожного фонда на 01.01.2020 год составляет в сумме 69994,46 руб. Остаток муниципального дорожного фонда будет использован по назначению в 2021 году.</w:t>
      </w:r>
    </w:p>
    <w:p w:rsidR="0073002D" w:rsidRPr="0073002D" w:rsidRDefault="0073002D" w:rsidP="0073002D">
      <w:pPr>
        <w:spacing w:after="0" w:line="240" w:lineRule="auto"/>
        <w:ind w:left="0"/>
        <w:jc w:val="center"/>
        <w:rPr>
          <w:rFonts w:ascii="Arial" w:eastAsia="Times New Roman" w:hAnsi="Arial" w:cs="Arial"/>
          <w:b/>
          <w:color w:val="auto"/>
          <w:lang w:eastAsia="ru-RU"/>
        </w:rPr>
      </w:pPr>
      <w:r w:rsidRPr="0073002D">
        <w:rPr>
          <w:rFonts w:ascii="Arial" w:eastAsia="Times New Roman" w:hAnsi="Arial" w:cs="Arial"/>
          <w:b/>
          <w:color w:val="auto"/>
          <w:lang w:eastAsia="ru-RU"/>
        </w:rPr>
        <w:t>По разделу 05 «Жилищно-коммунальное хозяйство»</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Плановые бюджетные назначения на  «Жилищно-коммунальное хозяйство» исполнены в сумме 162196,00 руб. или 100%. По данному разделу осуществлялись расходы  на решение вопросов местного значения по организации в границах поселения электро-, тепло-, гозо- и водоснабжения населения, водоотведения, снабжения населения топливом в пределах полномочий, установленных законодательством в сумме 36000,00 руб., на ремонт системы водоснабжения (водонапорной башни) с.Заводское в сумме 20696,00 руб., на организацию и содержание мест захоронения в сумме 38000,00 руб.,  сбор и удаление твердых отходов в сумме 67500,00 руб.</w:t>
      </w:r>
    </w:p>
    <w:p w:rsidR="0073002D" w:rsidRPr="0073002D" w:rsidRDefault="0073002D" w:rsidP="0073002D">
      <w:pPr>
        <w:spacing w:after="0" w:line="240" w:lineRule="auto"/>
        <w:ind w:left="0"/>
        <w:jc w:val="center"/>
        <w:rPr>
          <w:rFonts w:ascii="Arial" w:eastAsia="Times New Roman" w:hAnsi="Arial" w:cs="Arial"/>
          <w:b/>
          <w:color w:val="auto"/>
          <w:lang w:eastAsia="ru-RU"/>
        </w:rPr>
      </w:pPr>
      <w:r w:rsidRPr="0073002D">
        <w:rPr>
          <w:rFonts w:ascii="Arial" w:eastAsia="Times New Roman" w:hAnsi="Arial" w:cs="Arial"/>
          <w:b/>
          <w:color w:val="auto"/>
          <w:lang w:eastAsia="ru-RU"/>
        </w:rPr>
        <w:t>По разделу 08 «Культура и кинематография»</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Плановые бюджетные назначения исполнены в сумме 143522,50 рубля или 100%. По данному разделу производились расходы на содержание домов культуры – 25492,14 </w:t>
      </w:r>
      <w:r w:rsidRPr="0073002D">
        <w:rPr>
          <w:rFonts w:ascii="Arial" w:eastAsia="Times New Roman" w:hAnsi="Arial" w:cs="Arial"/>
          <w:color w:val="auto"/>
          <w:lang w:eastAsia="ru-RU"/>
        </w:rPr>
        <w:lastRenderedPageBreak/>
        <w:t>рубля,  благоустройство памятников – 15000,00 рублей,  оплата труда персонала 103030,36 рубль, в т.ч. частичная компенсация расходов по оплате труда 4686,77 рубля.</w:t>
      </w:r>
    </w:p>
    <w:p w:rsidR="0073002D" w:rsidRPr="0073002D" w:rsidRDefault="0073002D" w:rsidP="0073002D">
      <w:pPr>
        <w:spacing w:after="0" w:line="240" w:lineRule="auto"/>
        <w:ind w:left="0"/>
        <w:jc w:val="center"/>
        <w:rPr>
          <w:rFonts w:ascii="Arial" w:eastAsia="Times New Roman" w:hAnsi="Arial" w:cs="Arial"/>
          <w:color w:val="auto"/>
          <w:lang w:eastAsia="ru-RU"/>
        </w:rPr>
      </w:pPr>
      <w:r w:rsidRPr="0073002D">
        <w:rPr>
          <w:rFonts w:ascii="Arial" w:eastAsia="Times New Roman" w:hAnsi="Arial" w:cs="Arial"/>
          <w:b/>
          <w:color w:val="auto"/>
          <w:lang w:eastAsia="ru-RU"/>
        </w:rPr>
        <w:t>По разделу 10 «Социальная политика».</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По данному разделу производятся доплаты к пенсиям муниципальным служащим и  прочие мероприятия в области социальной политики. В 2020 году расходы по данному разделу составили 16632,00 рублей. Доплаты к пенсиям в 2020 году в Администрации Заводского сельсовета получали два человека.</w:t>
      </w:r>
    </w:p>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jc w:val="center"/>
        <w:outlineLvl w:val="0"/>
        <w:rPr>
          <w:rFonts w:ascii="Arial" w:eastAsia="Times New Roman" w:hAnsi="Arial" w:cs="Arial"/>
          <w:color w:val="auto"/>
          <w:lang w:eastAsia="ru-RU"/>
        </w:rPr>
      </w:pPr>
      <w:r w:rsidRPr="0073002D">
        <w:rPr>
          <w:rFonts w:ascii="Arial" w:eastAsia="Times New Roman" w:hAnsi="Arial" w:cs="Arial"/>
          <w:color w:val="auto"/>
          <w:lang w:eastAsia="ru-RU"/>
        </w:rPr>
        <w:t>Раздел 4 «Анализ показателей финансовой отчетности».</w:t>
      </w:r>
    </w:p>
    <w:p w:rsidR="0073002D" w:rsidRPr="0073002D" w:rsidRDefault="0073002D" w:rsidP="0073002D">
      <w:pPr>
        <w:autoSpaceDE w:val="0"/>
        <w:autoSpaceDN w:val="0"/>
        <w:adjustRightInd w:val="0"/>
        <w:spacing w:after="0" w:line="240" w:lineRule="auto"/>
        <w:ind w:left="0"/>
        <w:jc w:val="both"/>
        <w:outlineLvl w:val="0"/>
        <w:rPr>
          <w:rFonts w:ascii="Arial" w:eastAsia="Times New Roman" w:hAnsi="Arial" w:cs="Arial"/>
          <w:color w:val="auto"/>
          <w:lang w:eastAsia="ru-RU"/>
        </w:rPr>
      </w:pPr>
      <w:r w:rsidRPr="0073002D">
        <w:rPr>
          <w:rFonts w:ascii="Arial" w:eastAsia="Times New Roman" w:hAnsi="Arial" w:cs="Arial"/>
          <w:color w:val="auto"/>
          <w:lang w:eastAsia="ru-RU"/>
        </w:rPr>
        <w:t xml:space="preserve">Бюджетный учет исполнения бюджета Заводского сельсовета Троицкого района осуществляется в соответствии с Федеральным законом от 06 декабря 2011 года №402-ФЗ «О бухгалтерском учете», бюджетным законодательством, Инструкцией по бюджетному учету, утвержденной приказом Министерства финансов Российской Федерации от 01 декабря 2010 года №157-Н (в ред. от 27.09.2017г.) Зарегистрировано в Минюсте России 30 декабря </w:t>
      </w:r>
      <w:smartTag w:uri="urn:schemas-microsoft-com:office:smarttags" w:element="metricconverter">
        <w:smartTagPr>
          <w:attr w:name="ProductID" w:val="2010 г"/>
        </w:smartTagPr>
        <w:r w:rsidRPr="0073002D">
          <w:rPr>
            <w:rFonts w:ascii="Arial" w:eastAsia="Times New Roman" w:hAnsi="Arial" w:cs="Arial"/>
            <w:color w:val="auto"/>
            <w:lang w:eastAsia="ru-RU"/>
          </w:rPr>
          <w:t>2010 г</w:t>
        </w:r>
      </w:smartTag>
      <w:r w:rsidRPr="0073002D">
        <w:rPr>
          <w:rFonts w:ascii="Arial" w:eastAsia="Times New Roman" w:hAnsi="Arial" w:cs="Arial"/>
          <w:color w:val="auto"/>
          <w:lang w:eastAsia="ru-RU"/>
        </w:rPr>
        <w:t xml:space="preserve">. N 19452 и приказом Министерства финансов Российской Федерации от 06 декабря 2010 года №162Н (в ред. от 31.10.2017 г.)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При составлении годовой отчетности Администрация Заводского сельсовета руководствовалась Инструкцией о порядке составления годовой, квартальной и месячной отчетности об исполнении бюджетов бюджетной системы РФ, утвержденной приказом от 28 декабря 2010 года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учетом изменений, утвержденных приказом Министерства финансов Российской  Федерации от 02.11.2017 г. №176н.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 xml:space="preserve">    Бухгалтерский учет  Администрации Заводского сельсовета осуществляется централизованной бухгалтерией Комитета по финансам, налоговой и кредитной политике на основании переданных полномочиях по ведению бухгалтерского учета по  соглашению б/н от 24.10.2019 г.   </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На конец отчетного года балансовая стоимость основных средств по Администрации Заводского сельсовета составила 1505011,68 руб. Процент изношенности основных средств по бюджетной деятельности составил </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100 %. В 2020 году Администрацией Заводского сельсовета были приобретены основные средства на сумму 204334,94 руб. </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Балансовая стоимость имущества казны на конец года составляет  руб., в том числе: недвижимое имущество, составляющее казну – 88 138,00 руб., процент износа 100%.</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Дебиторская задолженность на конец отчетного периода составила 5275038,48  руб., в том числе долгосрочная 3116500,00 руб.,  просроченная 516663,39 рублей.</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20511 </w:t>
      </w:r>
      <w:r w:rsidRPr="0073002D">
        <w:rPr>
          <w:rFonts w:ascii="Arial" w:eastAsia="Times New Roman" w:hAnsi="Arial" w:cs="Arial"/>
          <w:color w:val="auto"/>
          <w:lang w:eastAsia="ru-RU"/>
        </w:rPr>
        <w:t>«</w:t>
      </w:r>
      <w:r w:rsidRPr="0073002D">
        <w:rPr>
          <w:rFonts w:ascii="Arial" w:eastAsia="Times New Roman" w:hAnsi="Arial" w:cs="Arial"/>
          <w:b/>
          <w:color w:val="auto"/>
          <w:lang w:eastAsia="ru-RU"/>
        </w:rPr>
        <w:t xml:space="preserve">Расчеты с плательщиками налоговых доходов» </w:t>
      </w:r>
      <w:r w:rsidRPr="0073002D">
        <w:rPr>
          <w:rFonts w:ascii="Arial" w:eastAsia="Times New Roman" w:hAnsi="Arial" w:cs="Arial"/>
          <w:color w:val="auto"/>
          <w:lang w:eastAsia="ru-RU"/>
        </w:rPr>
        <w:t>дебиторская задолженность налогоплательщиков по налогам составила 516663,39  рублей, в том числе просроченная 516663,39 руб.</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По счету 20551 «Расчеты по безвозмездным поступлениям  от других бюджетов бюджетной системы Российской Федерации» </w:t>
      </w:r>
      <w:r w:rsidRPr="0073002D">
        <w:rPr>
          <w:rFonts w:ascii="Arial" w:eastAsia="Times New Roman" w:hAnsi="Arial" w:cs="Arial"/>
          <w:color w:val="auto"/>
          <w:lang w:eastAsia="ru-RU"/>
        </w:rPr>
        <w:t xml:space="preserve">дебиторская задолженность на конец  отчетного года составляет 4757100,00 руб., в том числе долгосрочная 3116500,00 руб.  </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По счету 20623 «Расчеты по авансам по коммунальным услугам» </w:t>
      </w:r>
      <w:r w:rsidRPr="0073002D">
        <w:rPr>
          <w:rFonts w:ascii="Arial" w:eastAsia="Times New Roman" w:hAnsi="Arial" w:cs="Arial"/>
          <w:color w:val="auto"/>
          <w:lang w:eastAsia="ru-RU"/>
        </w:rPr>
        <w:t>дебиторская задолженность по авансовым платежам  за электроэнергию  на 01 января 2021 года составляет 1275,09 рублей.</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Кредиторская задолженность по деятельности Администрации Заводского сельсовета по состоянию на 01 января 2021 года составила 195438,52 рублей.</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20511 «Расчеты с плательщиками налоговых доходов»</w:t>
      </w:r>
      <w:r w:rsidRPr="0073002D">
        <w:rPr>
          <w:rFonts w:ascii="Arial" w:eastAsia="Times New Roman" w:hAnsi="Arial" w:cs="Arial"/>
          <w:color w:val="auto"/>
          <w:lang w:eastAsia="ru-RU"/>
        </w:rPr>
        <w:t xml:space="preserve"> кредиторская задолженность на конец отчетного года составляет 164991,72 рублей.</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lastRenderedPageBreak/>
        <w:t>По счету 30211 «Расчеты по заработной плате»</w:t>
      </w:r>
      <w:r w:rsidRPr="0073002D">
        <w:rPr>
          <w:rFonts w:ascii="Arial" w:eastAsia="Times New Roman" w:hAnsi="Arial" w:cs="Arial"/>
          <w:color w:val="auto"/>
          <w:lang w:eastAsia="ru-RU"/>
        </w:rPr>
        <w:t xml:space="preserve">  текущей кредиторской задолженности нет.</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30221 «Расчеты по услугам связи»</w:t>
      </w:r>
      <w:r w:rsidRPr="0073002D">
        <w:rPr>
          <w:rFonts w:ascii="Arial" w:eastAsia="Times New Roman" w:hAnsi="Arial" w:cs="Arial"/>
          <w:color w:val="auto"/>
          <w:lang w:eastAsia="ru-RU"/>
        </w:rPr>
        <w:t xml:space="preserve"> сумма кредиторской задолженности перед ПАО «Ростелеком» за услуги телефонной связи составила 914,41 рублей (текущая) за декабрь 2020 год.</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30223 «Расчеты по коммунальным услугам</w:t>
      </w:r>
      <w:r w:rsidRPr="0073002D">
        <w:rPr>
          <w:rFonts w:ascii="Arial" w:eastAsia="Times New Roman" w:hAnsi="Arial" w:cs="Arial"/>
          <w:color w:val="auto"/>
          <w:lang w:eastAsia="ru-RU"/>
        </w:rPr>
        <w:t>» текущая кредиторская задолженность за электроэнергию составила 1266,39 руб.(текущая),  в том числе   по КБК0104 (управление) составляет 967,50 руб.,   0801 (содержание клуба) составляет 298,89 руб., просроченной задолженности нет.</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30231 «Расчеты по приобретению материальных запасов»</w:t>
      </w:r>
      <w:r w:rsidRPr="0073002D">
        <w:rPr>
          <w:rFonts w:ascii="Arial" w:eastAsia="Times New Roman" w:hAnsi="Arial" w:cs="Arial"/>
          <w:color w:val="auto"/>
          <w:lang w:eastAsia="ru-RU"/>
        </w:rPr>
        <w:t xml:space="preserve"> - кредиторская задолженность на 01 января 2021 года перед ООО"Виктория" составляет 11661,00 руб., за поставку штор в административное здание. Просроченной задолженности нет.</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30234 «Расчеты по приобретению материальных запасов»</w:t>
      </w:r>
      <w:r w:rsidRPr="0073002D">
        <w:rPr>
          <w:rFonts w:ascii="Arial" w:eastAsia="Times New Roman" w:hAnsi="Arial" w:cs="Arial"/>
          <w:color w:val="auto"/>
          <w:lang w:eastAsia="ru-RU"/>
        </w:rPr>
        <w:t xml:space="preserve"> - кредиторская задолженность на 01 января 2021 года составляет 16605,00 рублей, в том числе ООО"Горно-Алтайск Нефтепродукт" за ГСМ – 4305,00 руб., ООО "Алтайуголь" за поставку угля – 12300,00 руб. Просроченной задолженности нет.</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счетам 30301</w:t>
      </w:r>
      <w:r w:rsidRPr="0073002D">
        <w:rPr>
          <w:rFonts w:ascii="Arial" w:eastAsia="Times New Roman" w:hAnsi="Arial" w:cs="Arial"/>
          <w:color w:val="auto"/>
          <w:lang w:eastAsia="ru-RU"/>
        </w:rPr>
        <w:t xml:space="preserve"> «Расчеты по налогу на доходы физических лиц»,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30302 </w:t>
      </w:r>
      <w:r w:rsidRPr="0073002D">
        <w:rPr>
          <w:rFonts w:ascii="Arial" w:eastAsia="Times New Roman" w:hAnsi="Arial" w:cs="Arial"/>
          <w:color w:val="auto"/>
          <w:lang w:eastAsia="ru-RU"/>
        </w:rPr>
        <w:t>«Расчеты по страховым взносам на обязательное социальное страхование на случай временной нетрудоспособности и в связи с материнством», по</w:t>
      </w:r>
      <w:r w:rsidRPr="0073002D">
        <w:rPr>
          <w:rFonts w:ascii="Arial" w:eastAsia="Times New Roman" w:hAnsi="Arial" w:cs="Arial"/>
          <w:b/>
          <w:color w:val="auto"/>
          <w:lang w:eastAsia="ru-RU"/>
        </w:rPr>
        <w:t xml:space="preserve"> счету 30306 </w:t>
      </w:r>
      <w:r w:rsidRPr="0073002D">
        <w:rPr>
          <w:rFonts w:ascii="Arial" w:eastAsia="Times New Roman" w:hAnsi="Arial" w:cs="Arial"/>
          <w:color w:val="auto"/>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заболеваниях», п</w:t>
      </w:r>
      <w:r w:rsidRPr="0073002D">
        <w:rPr>
          <w:rFonts w:ascii="Arial" w:eastAsia="Times New Roman" w:hAnsi="Arial" w:cs="Arial"/>
          <w:b/>
          <w:color w:val="auto"/>
          <w:lang w:eastAsia="ru-RU"/>
        </w:rPr>
        <w:t>о счету 30307</w:t>
      </w:r>
      <w:r w:rsidRPr="0073002D">
        <w:rPr>
          <w:rFonts w:ascii="Arial" w:eastAsia="Times New Roman" w:hAnsi="Arial" w:cs="Arial"/>
          <w:color w:val="auto"/>
          <w:lang w:eastAsia="ru-RU"/>
        </w:rPr>
        <w:t xml:space="preserve"> «Расчеты по страховым взносам на обязательное медицинское страхование в Федеральный ФОМС», п</w:t>
      </w:r>
      <w:r w:rsidRPr="0073002D">
        <w:rPr>
          <w:rFonts w:ascii="Arial" w:eastAsia="Times New Roman" w:hAnsi="Arial" w:cs="Arial"/>
          <w:b/>
          <w:color w:val="auto"/>
          <w:lang w:eastAsia="ru-RU"/>
        </w:rPr>
        <w:t>о счету 30310</w:t>
      </w:r>
      <w:r w:rsidRPr="0073002D">
        <w:rPr>
          <w:rFonts w:ascii="Arial" w:eastAsia="Times New Roman" w:hAnsi="Arial" w:cs="Arial"/>
          <w:color w:val="auto"/>
          <w:lang w:eastAsia="ru-RU"/>
        </w:rPr>
        <w:t xml:space="preserve"> «Расчеты по страховым взносам на обязательное пенсионное страхование на выплату страховой части трудовой пенсии» задолженности нет.</w:t>
      </w:r>
    </w:p>
    <w:p w:rsidR="0073002D" w:rsidRPr="0073002D" w:rsidRDefault="0073002D" w:rsidP="0073002D">
      <w:pPr>
        <w:spacing w:after="0" w:line="240" w:lineRule="auto"/>
        <w:ind w:left="0"/>
        <w:jc w:val="both"/>
        <w:rPr>
          <w:rFonts w:ascii="Arial" w:eastAsia="Times New Roman" w:hAnsi="Arial" w:cs="Arial"/>
          <w:b/>
          <w:color w:val="auto"/>
          <w:lang w:eastAsia="ru-RU"/>
        </w:rPr>
      </w:pPr>
      <w:r w:rsidRPr="0073002D">
        <w:rPr>
          <w:rFonts w:ascii="Arial" w:eastAsia="Times New Roman" w:hAnsi="Arial" w:cs="Arial"/>
          <w:b/>
          <w:color w:val="auto"/>
          <w:lang w:eastAsia="ru-RU"/>
        </w:rPr>
        <w:t xml:space="preserve">По счету 40140 </w:t>
      </w:r>
      <w:r w:rsidRPr="0073002D">
        <w:rPr>
          <w:rFonts w:ascii="Arial" w:eastAsia="Times New Roman" w:hAnsi="Arial" w:cs="Arial"/>
          <w:color w:val="auto"/>
          <w:lang w:eastAsia="ru-RU"/>
        </w:rPr>
        <w:t>«Доходы будущих периодов» отражены суммы  начисленных безвозмездных поступлений от других бюджетов на плановый период 2022-2023 годав сумме 4757100,00 руб.</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b/>
          <w:color w:val="auto"/>
          <w:lang w:eastAsia="ru-RU"/>
        </w:rPr>
        <w:t xml:space="preserve">                По счету 40160 </w:t>
      </w:r>
      <w:r w:rsidRPr="0073002D">
        <w:rPr>
          <w:rFonts w:ascii="Arial" w:eastAsia="Times New Roman" w:hAnsi="Arial" w:cs="Arial"/>
          <w:color w:val="auto"/>
          <w:lang w:eastAsia="ru-RU"/>
        </w:rPr>
        <w:t>«Резервы предстоящих расходов» отражены суммы начисленного и использованного резерва по отпускам. Кредиторская задолженность на 01 января 2021 года составляет в сумме 84943,10 руб., в том числе на оплату отпусков КОСГУ 211 – 65240,45 руб., на оплату начислений на суммы отпусков КОСГУ 213 – 19702,65 руб.</w:t>
      </w:r>
    </w:p>
    <w:p w:rsidR="0073002D" w:rsidRPr="0073002D" w:rsidRDefault="0073002D" w:rsidP="0073002D">
      <w:pPr>
        <w:spacing w:after="0" w:line="240" w:lineRule="auto"/>
        <w:ind w:left="0"/>
        <w:jc w:val="both"/>
        <w:rPr>
          <w:rFonts w:ascii="Arial" w:eastAsia="Times New Roman" w:hAnsi="Arial" w:cs="Arial"/>
          <w:color w:val="auto"/>
          <w:lang w:eastAsia="ru-RU"/>
        </w:rPr>
      </w:pPr>
    </w:p>
    <w:p w:rsidR="0073002D" w:rsidRPr="0073002D" w:rsidRDefault="0073002D" w:rsidP="0073002D">
      <w:pPr>
        <w:spacing w:after="0" w:line="240" w:lineRule="auto"/>
        <w:ind w:left="0"/>
        <w:jc w:val="both"/>
        <w:outlineLvl w:val="0"/>
        <w:rPr>
          <w:rFonts w:ascii="Arial" w:eastAsia="Times New Roman" w:hAnsi="Arial" w:cs="Arial"/>
          <w:color w:val="auto"/>
          <w:lang w:eastAsia="ru-RU"/>
        </w:rPr>
      </w:pPr>
      <w:r w:rsidRPr="0073002D">
        <w:rPr>
          <w:rFonts w:ascii="Arial" w:eastAsia="Times New Roman" w:hAnsi="Arial" w:cs="Arial"/>
          <w:color w:val="auto"/>
          <w:lang w:eastAsia="ru-RU"/>
        </w:rPr>
        <w:t xml:space="preserve">                   Раздел 5 «Прочие вопросы деятельности».</w:t>
      </w:r>
    </w:p>
    <w:p w:rsidR="0073002D" w:rsidRPr="0073002D" w:rsidRDefault="0073002D" w:rsidP="0073002D">
      <w:pPr>
        <w:spacing w:after="0" w:line="240" w:lineRule="auto"/>
        <w:ind w:left="0"/>
        <w:jc w:val="both"/>
        <w:rPr>
          <w:rFonts w:ascii="Arial" w:eastAsia="Times New Roman" w:hAnsi="Arial" w:cs="Arial"/>
          <w:color w:val="000000"/>
          <w:lang w:eastAsia="ru-RU"/>
        </w:rPr>
      </w:pPr>
      <w:r w:rsidRPr="0073002D">
        <w:rPr>
          <w:rFonts w:ascii="Arial" w:eastAsia="Times New Roman" w:hAnsi="Arial" w:cs="Arial"/>
          <w:color w:val="000000"/>
          <w:lang w:eastAsia="ru-RU"/>
        </w:rPr>
        <w:t xml:space="preserve">Согласно законодательству, перед составлением годовой отчетности проведена инвентаризация имущества, расчетов и обязательств. </w:t>
      </w:r>
      <w:r w:rsidRPr="0073002D">
        <w:rPr>
          <w:rFonts w:ascii="Arial" w:eastAsia="Times New Roman" w:hAnsi="Arial" w:cs="Arial"/>
          <w:color w:val="auto"/>
          <w:lang w:eastAsia="ru-RU"/>
        </w:rPr>
        <w:t xml:space="preserve">Фактов недостач и хищений на конец 2020 года не установлено. </w:t>
      </w:r>
    </w:p>
    <w:p w:rsidR="0073002D" w:rsidRPr="0073002D" w:rsidRDefault="0073002D" w:rsidP="0073002D">
      <w:pPr>
        <w:spacing w:after="0" w:line="240" w:lineRule="auto"/>
        <w:ind w:left="0"/>
        <w:jc w:val="both"/>
        <w:rPr>
          <w:rFonts w:ascii="Arial" w:eastAsia="Times New Roman" w:hAnsi="Arial" w:cs="Arial"/>
          <w:color w:val="auto"/>
          <w:lang w:eastAsia="ru-RU"/>
        </w:rPr>
      </w:pPr>
      <w:r w:rsidRPr="0073002D">
        <w:rPr>
          <w:rFonts w:ascii="Arial" w:eastAsia="Times New Roman" w:hAnsi="Arial" w:cs="Arial"/>
          <w:color w:val="auto"/>
          <w:lang w:eastAsia="ru-RU"/>
        </w:rPr>
        <w:t>В отчетности за  2020 год нет отклонений в формах бухгалтерского отчета.</w:t>
      </w:r>
    </w:p>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Глава сельсовета                                                В.А. Слукин</w:t>
      </w:r>
    </w:p>
    <w:p w:rsidR="0073002D" w:rsidRPr="0073002D" w:rsidRDefault="0073002D" w:rsidP="0073002D">
      <w:pPr>
        <w:spacing w:after="0" w:line="240" w:lineRule="auto"/>
        <w:ind w:left="0"/>
        <w:rPr>
          <w:rFonts w:ascii="Arial" w:eastAsia="Times New Roman" w:hAnsi="Arial" w:cs="Arial"/>
          <w:color w:val="auto"/>
          <w:lang w:eastAsia="ru-RU"/>
        </w:rPr>
      </w:pP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Исполнитель </w:t>
      </w:r>
    </w:p>
    <w:p w:rsidR="0073002D" w:rsidRPr="0073002D" w:rsidRDefault="0073002D" w:rsidP="0073002D">
      <w:pPr>
        <w:spacing w:after="0" w:line="240" w:lineRule="auto"/>
        <w:ind w:left="0"/>
        <w:rPr>
          <w:rFonts w:ascii="Arial" w:eastAsia="Times New Roman" w:hAnsi="Arial" w:cs="Arial"/>
          <w:color w:val="auto"/>
          <w:lang w:eastAsia="ru-RU"/>
        </w:rPr>
      </w:pPr>
      <w:r w:rsidRPr="0073002D">
        <w:rPr>
          <w:rFonts w:ascii="Arial" w:eastAsia="Times New Roman" w:hAnsi="Arial" w:cs="Arial"/>
          <w:color w:val="auto"/>
          <w:lang w:eastAsia="ru-RU"/>
        </w:rPr>
        <w:t xml:space="preserve"> Специалист Лазарева И.Ф.</w:t>
      </w:r>
    </w:p>
    <w:p w:rsidR="0073002D" w:rsidRPr="0073002D" w:rsidRDefault="0073002D" w:rsidP="0073002D">
      <w:pPr>
        <w:spacing w:after="0" w:line="240" w:lineRule="auto"/>
        <w:ind w:left="0"/>
        <w:rPr>
          <w:rFonts w:ascii="Arial" w:eastAsia="Times New Roman" w:hAnsi="Arial" w:cs="Arial"/>
          <w:color w:val="auto"/>
        </w:rPr>
      </w:pPr>
    </w:p>
    <w:p w:rsidR="0073002D" w:rsidRPr="0073002D" w:rsidRDefault="0073002D" w:rsidP="0073002D">
      <w:pPr>
        <w:spacing w:after="0" w:line="240" w:lineRule="auto"/>
        <w:ind w:left="0"/>
        <w:jc w:val="center"/>
        <w:rPr>
          <w:rFonts w:ascii="Arial" w:eastAsia="Times New Roman" w:hAnsi="Arial" w:cs="Arial"/>
          <w:color w:val="auto"/>
        </w:rPr>
      </w:pPr>
    </w:p>
    <w:p w:rsidR="0073002D" w:rsidRPr="0073002D" w:rsidRDefault="0073002D" w:rsidP="0073002D">
      <w:pPr>
        <w:spacing w:after="0" w:line="240" w:lineRule="auto"/>
        <w:ind w:left="0"/>
        <w:rPr>
          <w:rFonts w:ascii="Arial" w:eastAsia="Times New Roman" w:hAnsi="Arial" w:cs="Arial"/>
          <w:color w:val="auto"/>
        </w:rPr>
      </w:pPr>
    </w:p>
    <w:p w:rsidR="0073002D" w:rsidRPr="0073002D" w:rsidRDefault="0073002D" w:rsidP="0073002D">
      <w:pPr>
        <w:spacing w:after="0" w:line="240" w:lineRule="auto"/>
        <w:ind w:left="0"/>
        <w:jc w:val="both"/>
        <w:rPr>
          <w:rFonts w:ascii="Arial" w:eastAsia="Times New Roman" w:hAnsi="Arial" w:cs="Arial"/>
          <w:color w:val="auto"/>
        </w:rPr>
      </w:pPr>
    </w:p>
    <w:p w:rsidR="0073002D" w:rsidRPr="0073002D" w:rsidRDefault="0073002D" w:rsidP="00075C37">
      <w:pPr>
        <w:spacing w:after="0" w:line="240" w:lineRule="auto"/>
        <w:ind w:left="0"/>
        <w:jc w:val="both"/>
        <w:rPr>
          <w:rFonts w:ascii="Arial" w:eastAsia="Times New Roman" w:hAnsi="Arial" w:cs="Arial"/>
          <w:caps/>
          <w:color w:val="auto"/>
        </w:rPr>
      </w:pPr>
      <w:bookmarkStart w:id="0" w:name="_GoBack"/>
      <w:bookmarkEnd w:id="0"/>
    </w:p>
    <w:sectPr w:rsidR="0073002D" w:rsidRPr="0073002D" w:rsidSect="0073002D">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598" w:rsidRDefault="008E1598" w:rsidP="00075C37">
      <w:pPr>
        <w:spacing w:after="0" w:line="240" w:lineRule="auto"/>
      </w:pPr>
      <w:r>
        <w:separator/>
      </w:r>
    </w:p>
  </w:endnote>
  <w:endnote w:type="continuationSeparator" w:id="1">
    <w:p w:rsidR="008E1598" w:rsidRDefault="008E1598" w:rsidP="00075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598" w:rsidRDefault="008E1598" w:rsidP="00075C37">
      <w:pPr>
        <w:spacing w:after="0" w:line="240" w:lineRule="auto"/>
      </w:pPr>
      <w:r>
        <w:separator/>
      </w:r>
    </w:p>
  </w:footnote>
  <w:footnote w:type="continuationSeparator" w:id="1">
    <w:p w:rsidR="008E1598" w:rsidRDefault="008E1598" w:rsidP="00075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3EA4D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6532B1DC"/>
    <w:lvl w:ilvl="0">
      <w:start w:val="1"/>
      <w:numFmt w:val="bullet"/>
      <w:pStyle w:val="2"/>
      <w:lvlText w:val=""/>
      <w:lvlJc w:val="left"/>
      <w:pPr>
        <w:tabs>
          <w:tab w:val="num" w:pos="643"/>
        </w:tabs>
        <w:ind w:left="643" w:hanging="360"/>
      </w:pPr>
      <w:rPr>
        <w:rFonts w:ascii="Symbol" w:hAnsi="Symbol" w:hint="default"/>
      </w:rPr>
    </w:lvl>
  </w:abstractNum>
  <w:abstractNum w:abstractNumId="2">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A017188"/>
    <w:multiLevelType w:val="hybridMultilevel"/>
    <w:tmpl w:val="7778C990"/>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F5F666D"/>
    <w:multiLevelType w:val="hybridMultilevel"/>
    <w:tmpl w:val="68724196"/>
    <w:lvl w:ilvl="0" w:tplc="ACC23B5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8D1E7F"/>
    <w:multiLevelType w:val="singleLevel"/>
    <w:tmpl w:val="0419000F"/>
    <w:lvl w:ilvl="0">
      <w:start w:val="1"/>
      <w:numFmt w:val="decimal"/>
      <w:lvlText w:val="%1."/>
      <w:lvlJc w:val="left"/>
      <w:pPr>
        <w:tabs>
          <w:tab w:val="num" w:pos="360"/>
        </w:tabs>
        <w:ind w:left="360" w:hanging="360"/>
      </w:pPr>
    </w:lvl>
  </w:abstractNum>
  <w:abstractNum w:abstractNumId="6">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13F1487D"/>
    <w:multiLevelType w:val="singleLevel"/>
    <w:tmpl w:val="0419000F"/>
    <w:lvl w:ilvl="0">
      <w:start w:val="1"/>
      <w:numFmt w:val="decimal"/>
      <w:lvlText w:val="%1."/>
      <w:lvlJc w:val="left"/>
      <w:pPr>
        <w:tabs>
          <w:tab w:val="num" w:pos="360"/>
        </w:tabs>
        <w:ind w:left="360" w:hanging="360"/>
      </w:pPr>
    </w:lvl>
  </w:abstractNum>
  <w:abstractNum w:abstractNumId="8">
    <w:nsid w:val="164466FE"/>
    <w:multiLevelType w:val="singleLevel"/>
    <w:tmpl w:val="E0523BA0"/>
    <w:lvl w:ilvl="0">
      <w:start w:val="1"/>
      <w:numFmt w:val="decimal"/>
      <w:lvlText w:val="%1."/>
      <w:lvlJc w:val="left"/>
      <w:pPr>
        <w:tabs>
          <w:tab w:val="num" w:pos="1080"/>
        </w:tabs>
        <w:ind w:left="1080" w:hanging="360"/>
      </w:pPr>
      <w:rPr>
        <w:rFonts w:hint="default"/>
      </w:rPr>
    </w:lvl>
  </w:abstractNum>
  <w:abstractNum w:abstractNumId="9">
    <w:nsid w:val="16AB596F"/>
    <w:multiLevelType w:val="singleLevel"/>
    <w:tmpl w:val="0419000F"/>
    <w:lvl w:ilvl="0">
      <w:start w:val="1"/>
      <w:numFmt w:val="decimal"/>
      <w:lvlText w:val="%1."/>
      <w:lvlJc w:val="left"/>
      <w:pPr>
        <w:tabs>
          <w:tab w:val="num" w:pos="360"/>
        </w:tabs>
        <w:ind w:left="360" w:hanging="360"/>
      </w:pPr>
    </w:lvl>
  </w:abstractNum>
  <w:abstractNum w:abstractNumId="10">
    <w:nsid w:val="179D1C90"/>
    <w:multiLevelType w:val="singleLevel"/>
    <w:tmpl w:val="0419000F"/>
    <w:lvl w:ilvl="0">
      <w:start w:val="1"/>
      <w:numFmt w:val="decimal"/>
      <w:lvlText w:val="%1."/>
      <w:lvlJc w:val="left"/>
      <w:pPr>
        <w:tabs>
          <w:tab w:val="num" w:pos="360"/>
        </w:tabs>
        <w:ind w:left="360" w:hanging="360"/>
      </w:pPr>
    </w:lvl>
  </w:abstractNum>
  <w:abstractNum w:abstractNumId="11">
    <w:nsid w:val="1F5775EB"/>
    <w:multiLevelType w:val="hybridMultilevel"/>
    <w:tmpl w:val="A9EA02EA"/>
    <w:lvl w:ilvl="0" w:tplc="6C986C92">
      <w:start w:val="1"/>
      <w:numFmt w:val="decimal"/>
      <w:lvlText w:val="%1."/>
      <w:lvlJc w:val="left"/>
      <w:pPr>
        <w:ind w:left="1482" w:hanging="85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20396350"/>
    <w:multiLevelType w:val="hybridMultilevel"/>
    <w:tmpl w:val="8A9C06D8"/>
    <w:lvl w:ilvl="0" w:tplc="E830FBB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3209D3"/>
    <w:multiLevelType w:val="singleLevel"/>
    <w:tmpl w:val="0419000F"/>
    <w:lvl w:ilvl="0">
      <w:start w:val="1"/>
      <w:numFmt w:val="decimal"/>
      <w:lvlText w:val="%1."/>
      <w:lvlJc w:val="left"/>
      <w:pPr>
        <w:tabs>
          <w:tab w:val="num" w:pos="360"/>
        </w:tabs>
        <w:ind w:left="360" w:hanging="360"/>
      </w:pPr>
    </w:lvl>
  </w:abstractNum>
  <w:abstractNum w:abstractNumId="14">
    <w:nsid w:val="2A140DB2"/>
    <w:multiLevelType w:val="singleLevel"/>
    <w:tmpl w:val="0419000F"/>
    <w:lvl w:ilvl="0">
      <w:start w:val="1"/>
      <w:numFmt w:val="decimal"/>
      <w:lvlText w:val="%1."/>
      <w:lvlJc w:val="left"/>
      <w:pPr>
        <w:tabs>
          <w:tab w:val="num" w:pos="360"/>
        </w:tabs>
        <w:ind w:left="360" w:hanging="360"/>
      </w:pPr>
    </w:lvl>
  </w:abstractNum>
  <w:abstractNum w:abstractNumId="15">
    <w:nsid w:val="2B81340E"/>
    <w:multiLevelType w:val="singleLevel"/>
    <w:tmpl w:val="0419000F"/>
    <w:lvl w:ilvl="0">
      <w:start w:val="1"/>
      <w:numFmt w:val="decimal"/>
      <w:lvlText w:val="%1."/>
      <w:lvlJc w:val="left"/>
      <w:pPr>
        <w:tabs>
          <w:tab w:val="num" w:pos="360"/>
        </w:tabs>
        <w:ind w:left="360" w:hanging="360"/>
      </w:pPr>
    </w:lvl>
  </w:abstractNum>
  <w:abstractNum w:abstractNumId="16">
    <w:nsid w:val="2FEF21FF"/>
    <w:multiLevelType w:val="multilevel"/>
    <w:tmpl w:val="F5A45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FF921B1"/>
    <w:multiLevelType w:val="singleLevel"/>
    <w:tmpl w:val="0419000F"/>
    <w:lvl w:ilvl="0">
      <w:start w:val="1"/>
      <w:numFmt w:val="decimal"/>
      <w:lvlText w:val="%1."/>
      <w:lvlJc w:val="left"/>
      <w:pPr>
        <w:tabs>
          <w:tab w:val="num" w:pos="360"/>
        </w:tabs>
        <w:ind w:left="360" w:hanging="360"/>
      </w:pPr>
      <w:rPr>
        <w:rFonts w:hint="default"/>
        <w:sz w:val="20"/>
      </w:rPr>
    </w:lvl>
  </w:abstractNum>
  <w:abstractNum w:abstractNumId="18">
    <w:nsid w:val="300E3539"/>
    <w:multiLevelType w:val="multilevel"/>
    <w:tmpl w:val="A840337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9">
    <w:nsid w:val="342C2DAD"/>
    <w:multiLevelType w:val="singleLevel"/>
    <w:tmpl w:val="0419000F"/>
    <w:lvl w:ilvl="0">
      <w:start w:val="1"/>
      <w:numFmt w:val="decimal"/>
      <w:lvlText w:val="%1."/>
      <w:lvlJc w:val="left"/>
      <w:pPr>
        <w:tabs>
          <w:tab w:val="num" w:pos="360"/>
        </w:tabs>
        <w:ind w:left="360" w:hanging="360"/>
      </w:pPr>
    </w:lvl>
  </w:abstractNum>
  <w:abstractNum w:abstractNumId="20">
    <w:nsid w:val="360C3AA2"/>
    <w:multiLevelType w:val="singleLevel"/>
    <w:tmpl w:val="0419000F"/>
    <w:lvl w:ilvl="0">
      <w:start w:val="1"/>
      <w:numFmt w:val="decimal"/>
      <w:lvlText w:val="%1."/>
      <w:lvlJc w:val="left"/>
      <w:pPr>
        <w:tabs>
          <w:tab w:val="num" w:pos="360"/>
        </w:tabs>
        <w:ind w:left="360" w:hanging="360"/>
      </w:pPr>
    </w:lvl>
  </w:abstractNum>
  <w:abstractNum w:abstractNumId="21">
    <w:nsid w:val="3E1A3711"/>
    <w:multiLevelType w:val="singleLevel"/>
    <w:tmpl w:val="0419000F"/>
    <w:lvl w:ilvl="0">
      <w:start w:val="1"/>
      <w:numFmt w:val="decimal"/>
      <w:lvlText w:val="%1."/>
      <w:lvlJc w:val="left"/>
      <w:pPr>
        <w:tabs>
          <w:tab w:val="num" w:pos="360"/>
        </w:tabs>
        <w:ind w:left="360" w:hanging="360"/>
      </w:pPr>
    </w:lvl>
  </w:abstractNum>
  <w:abstractNum w:abstractNumId="22">
    <w:nsid w:val="3E312707"/>
    <w:multiLevelType w:val="singleLevel"/>
    <w:tmpl w:val="0419000F"/>
    <w:lvl w:ilvl="0">
      <w:start w:val="1"/>
      <w:numFmt w:val="decimal"/>
      <w:lvlText w:val="%1."/>
      <w:lvlJc w:val="left"/>
      <w:pPr>
        <w:tabs>
          <w:tab w:val="num" w:pos="360"/>
        </w:tabs>
        <w:ind w:left="360" w:hanging="360"/>
      </w:pPr>
    </w:lvl>
  </w:abstractNum>
  <w:abstractNum w:abstractNumId="23">
    <w:nsid w:val="46532E6E"/>
    <w:multiLevelType w:val="singleLevel"/>
    <w:tmpl w:val="0419000F"/>
    <w:lvl w:ilvl="0">
      <w:start w:val="1"/>
      <w:numFmt w:val="decimal"/>
      <w:lvlText w:val="%1."/>
      <w:lvlJc w:val="left"/>
      <w:pPr>
        <w:tabs>
          <w:tab w:val="num" w:pos="360"/>
        </w:tabs>
        <w:ind w:left="360" w:hanging="360"/>
      </w:pPr>
    </w:lvl>
  </w:abstractNum>
  <w:abstractNum w:abstractNumId="24">
    <w:nsid w:val="47844E74"/>
    <w:multiLevelType w:val="multilevel"/>
    <w:tmpl w:val="F5A45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7D5E14"/>
    <w:multiLevelType w:val="hybridMultilevel"/>
    <w:tmpl w:val="79C6221C"/>
    <w:lvl w:ilvl="0" w:tplc="D550FD4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E22577"/>
    <w:multiLevelType w:val="singleLevel"/>
    <w:tmpl w:val="0419000F"/>
    <w:lvl w:ilvl="0">
      <w:start w:val="1"/>
      <w:numFmt w:val="decimal"/>
      <w:lvlText w:val="%1."/>
      <w:lvlJc w:val="left"/>
      <w:pPr>
        <w:tabs>
          <w:tab w:val="num" w:pos="360"/>
        </w:tabs>
        <w:ind w:left="360" w:hanging="360"/>
      </w:pPr>
    </w:lvl>
  </w:abstractNum>
  <w:abstractNum w:abstractNumId="27">
    <w:nsid w:val="4EE61C7A"/>
    <w:multiLevelType w:val="singleLevel"/>
    <w:tmpl w:val="0419000F"/>
    <w:lvl w:ilvl="0">
      <w:start w:val="1"/>
      <w:numFmt w:val="decimal"/>
      <w:lvlText w:val="%1."/>
      <w:lvlJc w:val="left"/>
      <w:pPr>
        <w:tabs>
          <w:tab w:val="num" w:pos="360"/>
        </w:tabs>
        <w:ind w:left="360" w:hanging="360"/>
      </w:pPr>
    </w:lvl>
  </w:abstractNum>
  <w:abstractNum w:abstractNumId="28">
    <w:nsid w:val="5B146A3E"/>
    <w:multiLevelType w:val="singleLevel"/>
    <w:tmpl w:val="0419000F"/>
    <w:lvl w:ilvl="0">
      <w:start w:val="1"/>
      <w:numFmt w:val="decimal"/>
      <w:lvlText w:val="%1."/>
      <w:lvlJc w:val="left"/>
      <w:pPr>
        <w:tabs>
          <w:tab w:val="num" w:pos="360"/>
        </w:tabs>
        <w:ind w:left="360" w:hanging="360"/>
      </w:pPr>
    </w:lvl>
  </w:abstractNum>
  <w:abstractNum w:abstractNumId="29">
    <w:nsid w:val="5DB770C5"/>
    <w:multiLevelType w:val="hybridMultilevel"/>
    <w:tmpl w:val="2BF0DAC6"/>
    <w:lvl w:ilvl="0" w:tplc="B696448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32134B9"/>
    <w:multiLevelType w:val="multilevel"/>
    <w:tmpl w:val="F5A45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8332762"/>
    <w:multiLevelType w:val="multilevel"/>
    <w:tmpl w:val="F5A45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190829"/>
    <w:multiLevelType w:val="singleLevel"/>
    <w:tmpl w:val="0419000F"/>
    <w:lvl w:ilvl="0">
      <w:start w:val="1"/>
      <w:numFmt w:val="decimal"/>
      <w:lvlText w:val="%1."/>
      <w:lvlJc w:val="left"/>
      <w:pPr>
        <w:tabs>
          <w:tab w:val="num" w:pos="360"/>
        </w:tabs>
        <w:ind w:left="360" w:hanging="360"/>
      </w:pPr>
    </w:lvl>
  </w:abstractNum>
  <w:abstractNum w:abstractNumId="33">
    <w:nsid w:val="70FD77A4"/>
    <w:multiLevelType w:val="hybridMultilevel"/>
    <w:tmpl w:val="D8829476"/>
    <w:lvl w:ilvl="0" w:tplc="17242138">
      <w:start w:val="1"/>
      <w:numFmt w:val="decimal"/>
      <w:lvlText w:val="%1."/>
      <w:lvlJc w:val="left"/>
      <w:pPr>
        <w:tabs>
          <w:tab w:val="num" w:pos="1644"/>
        </w:tabs>
        <w:ind w:left="1644" w:hanging="936"/>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1441E34"/>
    <w:multiLevelType w:val="multilevel"/>
    <w:tmpl w:val="8D7A2902"/>
    <w:lvl w:ilvl="0">
      <w:start w:val="1"/>
      <w:numFmt w:val="decimal"/>
      <w:lvlText w:val="%1."/>
      <w:lvlJc w:val="left"/>
      <w:pPr>
        <w:tabs>
          <w:tab w:val="num" w:pos="795"/>
        </w:tabs>
        <w:ind w:left="795" w:hanging="435"/>
      </w:pPr>
      <w:rPr>
        <w:rFonts w:cs="Times New Roman"/>
      </w:rPr>
    </w:lvl>
    <w:lvl w:ilvl="1">
      <w:start w:val="1"/>
      <w:numFmt w:val="decimal"/>
      <w:isLgl/>
      <w:lvlText w:val="%1.%2."/>
      <w:lvlJc w:val="left"/>
      <w:pPr>
        <w:tabs>
          <w:tab w:val="num" w:pos="1230"/>
        </w:tabs>
        <w:ind w:left="1230" w:hanging="720"/>
      </w:pPr>
      <w:rPr>
        <w:rFonts w:cs="Times New Roman"/>
      </w:rPr>
    </w:lvl>
    <w:lvl w:ilvl="2">
      <w:start w:val="1"/>
      <w:numFmt w:val="decimal"/>
      <w:isLgl/>
      <w:lvlText w:val="%1.%2.%3."/>
      <w:lvlJc w:val="left"/>
      <w:pPr>
        <w:tabs>
          <w:tab w:val="num" w:pos="1380"/>
        </w:tabs>
        <w:ind w:left="1380" w:hanging="720"/>
      </w:pPr>
      <w:rPr>
        <w:rFonts w:cs="Times New Roman"/>
      </w:rPr>
    </w:lvl>
    <w:lvl w:ilvl="3">
      <w:start w:val="1"/>
      <w:numFmt w:val="decimal"/>
      <w:isLgl/>
      <w:lvlText w:val="%1.%2.%3.%4."/>
      <w:lvlJc w:val="left"/>
      <w:pPr>
        <w:tabs>
          <w:tab w:val="num" w:pos="1890"/>
        </w:tabs>
        <w:ind w:left="1890" w:hanging="1080"/>
      </w:pPr>
      <w:rPr>
        <w:rFonts w:cs="Times New Roman"/>
      </w:rPr>
    </w:lvl>
    <w:lvl w:ilvl="4">
      <w:start w:val="1"/>
      <w:numFmt w:val="decimal"/>
      <w:isLgl/>
      <w:lvlText w:val="%1.%2.%3.%4.%5."/>
      <w:lvlJc w:val="left"/>
      <w:pPr>
        <w:tabs>
          <w:tab w:val="num" w:pos="2040"/>
        </w:tabs>
        <w:ind w:left="2040" w:hanging="1080"/>
      </w:pPr>
      <w:rPr>
        <w:rFonts w:cs="Times New Roman"/>
      </w:rPr>
    </w:lvl>
    <w:lvl w:ilvl="5">
      <w:start w:val="1"/>
      <w:numFmt w:val="decimal"/>
      <w:isLgl/>
      <w:lvlText w:val="%1.%2.%3.%4.%5.%6."/>
      <w:lvlJc w:val="left"/>
      <w:pPr>
        <w:tabs>
          <w:tab w:val="num" w:pos="2550"/>
        </w:tabs>
        <w:ind w:left="2550" w:hanging="1440"/>
      </w:pPr>
      <w:rPr>
        <w:rFonts w:cs="Times New Roman"/>
      </w:rPr>
    </w:lvl>
    <w:lvl w:ilvl="6">
      <w:start w:val="1"/>
      <w:numFmt w:val="decimal"/>
      <w:isLgl/>
      <w:lvlText w:val="%1.%2.%3.%4.%5.%6.%7."/>
      <w:lvlJc w:val="left"/>
      <w:pPr>
        <w:tabs>
          <w:tab w:val="num" w:pos="3060"/>
        </w:tabs>
        <w:ind w:left="3060" w:hanging="1800"/>
      </w:pPr>
      <w:rPr>
        <w:rFonts w:cs="Times New Roman"/>
      </w:rPr>
    </w:lvl>
    <w:lvl w:ilvl="7">
      <w:start w:val="1"/>
      <w:numFmt w:val="decimal"/>
      <w:isLgl/>
      <w:lvlText w:val="%1.%2.%3.%4.%5.%6.%7.%8."/>
      <w:lvlJc w:val="left"/>
      <w:pPr>
        <w:tabs>
          <w:tab w:val="num" w:pos="3210"/>
        </w:tabs>
        <w:ind w:left="3210" w:hanging="1800"/>
      </w:pPr>
      <w:rPr>
        <w:rFonts w:cs="Times New Roman"/>
      </w:rPr>
    </w:lvl>
    <w:lvl w:ilvl="8">
      <w:start w:val="1"/>
      <w:numFmt w:val="decimal"/>
      <w:isLgl/>
      <w:lvlText w:val="%1.%2.%3.%4.%5.%6.%7.%8.%9."/>
      <w:lvlJc w:val="left"/>
      <w:pPr>
        <w:tabs>
          <w:tab w:val="num" w:pos="3720"/>
        </w:tabs>
        <w:ind w:left="3720" w:hanging="2160"/>
      </w:pPr>
      <w:rPr>
        <w:rFonts w:cs="Times New Roman"/>
      </w:rPr>
    </w:lvl>
  </w:abstractNum>
  <w:abstractNum w:abstractNumId="35">
    <w:nsid w:val="745774E4"/>
    <w:multiLevelType w:val="multilevel"/>
    <w:tmpl w:val="F5A45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6AC681E"/>
    <w:multiLevelType w:val="singleLevel"/>
    <w:tmpl w:val="1A3CC6F4"/>
    <w:lvl w:ilvl="0">
      <w:start w:val="1"/>
      <w:numFmt w:val="decimal"/>
      <w:lvlText w:val="%1."/>
      <w:lvlJc w:val="left"/>
      <w:pPr>
        <w:tabs>
          <w:tab w:val="num" w:pos="900"/>
        </w:tabs>
        <w:ind w:left="900" w:hanging="360"/>
      </w:pPr>
    </w:lvl>
  </w:abstractNum>
  <w:abstractNum w:abstractNumId="37">
    <w:nsid w:val="7A73708B"/>
    <w:multiLevelType w:val="hybridMultilevel"/>
    <w:tmpl w:val="93188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A8357A"/>
    <w:multiLevelType w:val="singleLevel"/>
    <w:tmpl w:val="0419000F"/>
    <w:lvl w:ilvl="0">
      <w:start w:val="1"/>
      <w:numFmt w:val="decimal"/>
      <w:lvlText w:val="%1."/>
      <w:lvlJc w:val="left"/>
      <w:pPr>
        <w:tabs>
          <w:tab w:val="num" w:pos="360"/>
        </w:tabs>
        <w:ind w:left="360" w:hanging="360"/>
      </w:pPr>
    </w:lvl>
  </w:abstractNum>
  <w:abstractNum w:abstractNumId="39">
    <w:nsid w:val="7BCF072B"/>
    <w:multiLevelType w:val="singleLevel"/>
    <w:tmpl w:val="0419000F"/>
    <w:lvl w:ilvl="0">
      <w:start w:val="1"/>
      <w:numFmt w:val="decimal"/>
      <w:lvlText w:val="%1."/>
      <w:lvlJc w:val="left"/>
      <w:pPr>
        <w:tabs>
          <w:tab w:val="num" w:pos="360"/>
        </w:tabs>
        <w:ind w:left="360" w:hanging="360"/>
      </w:pPr>
    </w:lvl>
  </w:abstractNum>
  <w:abstractNum w:abstractNumId="40">
    <w:nsid w:val="7E1F37BF"/>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31"/>
  </w:num>
  <w:num w:numId="3">
    <w:abstractNumId w:val="8"/>
  </w:num>
  <w:num w:numId="4">
    <w:abstractNumId w:val="18"/>
  </w:num>
  <w:num w:numId="5">
    <w:abstractNumId w:val="27"/>
  </w:num>
  <w:num w:numId="6">
    <w:abstractNumId w:val="19"/>
  </w:num>
  <w:num w:numId="7">
    <w:abstractNumId w:val="5"/>
  </w:num>
  <w:num w:numId="8">
    <w:abstractNumId w:val="10"/>
  </w:num>
  <w:num w:numId="9">
    <w:abstractNumId w:val="39"/>
  </w:num>
  <w:num w:numId="10">
    <w:abstractNumId w:val="14"/>
  </w:num>
  <w:num w:numId="11">
    <w:abstractNumId w:val="7"/>
  </w:num>
  <w:num w:numId="12">
    <w:abstractNumId w:val="15"/>
  </w:num>
  <w:num w:numId="13">
    <w:abstractNumId w:val="21"/>
  </w:num>
  <w:num w:numId="14">
    <w:abstractNumId w:val="22"/>
  </w:num>
  <w:num w:numId="15">
    <w:abstractNumId w:val="40"/>
  </w:num>
  <w:num w:numId="16">
    <w:abstractNumId w:val="32"/>
  </w:num>
  <w:num w:numId="17">
    <w:abstractNumId w:val="26"/>
  </w:num>
  <w:num w:numId="18">
    <w:abstractNumId w:val="38"/>
  </w:num>
  <w:num w:numId="19">
    <w:abstractNumId w:val="23"/>
  </w:num>
  <w:num w:numId="20">
    <w:abstractNumId w:val="28"/>
  </w:num>
  <w:num w:numId="21">
    <w:abstractNumId w:val="13"/>
  </w:num>
  <w:num w:numId="22">
    <w:abstractNumId w:val="9"/>
  </w:num>
  <w:num w:numId="23">
    <w:abstractNumId w:val="20"/>
  </w:num>
  <w:num w:numId="24">
    <w:abstractNumId w:val="17"/>
  </w:num>
  <w:num w:numId="25">
    <w:abstractNumId w:val="24"/>
  </w:num>
  <w:num w:numId="26">
    <w:abstractNumId w:val="35"/>
  </w:num>
  <w:num w:numId="27">
    <w:abstractNumId w:val="16"/>
  </w:num>
  <w:num w:numId="28">
    <w:abstractNumId w:val="3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0"/>
  </w:num>
  <w:num w:numId="34">
    <w:abstractNumId w:val="0"/>
  </w:num>
  <w:num w:numId="35">
    <w:abstractNumId w:val="36"/>
    <w:lvlOverride w:ilvl="0">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7"/>
  </w:num>
  <w:num w:numId="40">
    <w:abstractNumId w:val="33"/>
  </w:num>
  <w:num w:numId="41">
    <w:abstractNumId w:val="2"/>
  </w:num>
  <w:num w:numId="42">
    <w:abstractNumId w:val="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73002D"/>
    <w:rsid w:val="00075C37"/>
    <w:rsid w:val="00105D69"/>
    <w:rsid w:val="002F196C"/>
    <w:rsid w:val="003C62CF"/>
    <w:rsid w:val="00480DA4"/>
    <w:rsid w:val="00695526"/>
    <w:rsid w:val="0073002D"/>
    <w:rsid w:val="008E1598"/>
    <w:rsid w:val="0095453D"/>
    <w:rsid w:val="00970FF4"/>
    <w:rsid w:val="00CE5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6C"/>
  </w:style>
  <w:style w:type="paragraph" w:styleId="1">
    <w:name w:val="heading 1"/>
    <w:aliases w:val="Раздел Договора,H1,&quot;Алмаз&quot;"/>
    <w:basedOn w:val="a"/>
    <w:next w:val="a"/>
    <w:link w:val="10"/>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0">
    <w:name w:val="heading 2"/>
    <w:aliases w:val="H2,&quot;Изумруд&quot;"/>
    <w:basedOn w:val="a"/>
    <w:next w:val="a"/>
    <w:link w:val="21"/>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0">
    <w:name w:val="heading 3"/>
    <w:basedOn w:val="a"/>
    <w:next w:val="a"/>
    <w:link w:val="31"/>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aliases w:val="H6"/>
    <w:basedOn w:val="a"/>
    <w:next w:val="a"/>
    <w:link w:val="60"/>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1">
    <w:name w:val="Заголовок 2 Знак"/>
    <w:aliases w:val="H2 Знак,&quot;Изумруд&quot; Знак"/>
    <w:basedOn w:val="a0"/>
    <w:link w:val="20"/>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1">
    <w:name w:val="Заголовок 3 Знак"/>
    <w:basedOn w:val="a0"/>
    <w:link w:val="30"/>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aliases w:val="H6 Знак"/>
    <w:basedOn w:val="a0"/>
    <w:link w:val="6"/>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rsid w:val="002F196C"/>
    <w:rPr>
      <w:smallCaps/>
      <w:color w:val="938953" w:themeColor="background2" w:themeShade="7F"/>
      <w:spacing w:val="5"/>
      <w:sz w:val="28"/>
      <w:szCs w:val="28"/>
    </w:rPr>
  </w:style>
  <w:style w:type="character" w:styleId="a8">
    <w:name w:val="Strong"/>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2">
    <w:name w:val="Quote"/>
    <w:basedOn w:val="a"/>
    <w:next w:val="a"/>
    <w:link w:val="23"/>
    <w:uiPriority w:val="29"/>
    <w:qFormat/>
    <w:rsid w:val="002F196C"/>
    <w:rPr>
      <w:i/>
      <w:iCs/>
    </w:rPr>
  </w:style>
  <w:style w:type="character" w:customStyle="1" w:styleId="23">
    <w:name w:val="Цитата 2 Знак"/>
    <w:basedOn w:val="a0"/>
    <w:link w:val="22"/>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numbering" w:customStyle="1" w:styleId="11">
    <w:name w:val="Нет списка1"/>
    <w:next w:val="a2"/>
    <w:semiHidden/>
    <w:rsid w:val="0073002D"/>
  </w:style>
  <w:style w:type="paragraph" w:styleId="24">
    <w:name w:val="Body Text 2"/>
    <w:basedOn w:val="a"/>
    <w:link w:val="25"/>
    <w:rsid w:val="0073002D"/>
    <w:pPr>
      <w:spacing w:after="120" w:line="480" w:lineRule="auto"/>
      <w:ind w:left="0"/>
    </w:pPr>
    <w:rPr>
      <w:rFonts w:eastAsia="Times New Roman"/>
      <w:color w:val="auto"/>
      <w:lang w:val="en-US"/>
    </w:rPr>
  </w:style>
  <w:style w:type="character" w:customStyle="1" w:styleId="25">
    <w:name w:val="Основной текст 2 Знак"/>
    <w:basedOn w:val="a0"/>
    <w:link w:val="24"/>
    <w:rsid w:val="0073002D"/>
    <w:rPr>
      <w:rFonts w:eastAsia="Times New Roman"/>
      <w:color w:val="auto"/>
      <w:lang w:val="en-US"/>
    </w:rPr>
  </w:style>
  <w:style w:type="paragraph" w:customStyle="1" w:styleId="ConsTitle">
    <w:name w:val="ConsTitle"/>
    <w:rsid w:val="0073002D"/>
    <w:pPr>
      <w:widowControl w:val="0"/>
      <w:autoSpaceDE w:val="0"/>
      <w:autoSpaceDN w:val="0"/>
      <w:adjustRightInd w:val="0"/>
      <w:spacing w:after="0" w:line="240" w:lineRule="auto"/>
      <w:ind w:left="0" w:right="19772"/>
    </w:pPr>
    <w:rPr>
      <w:rFonts w:ascii="Arial" w:eastAsia="Times New Roman" w:hAnsi="Arial" w:cs="Arial"/>
      <w:b/>
      <w:bCs/>
      <w:color w:val="auto"/>
      <w:sz w:val="16"/>
      <w:szCs w:val="16"/>
    </w:rPr>
  </w:style>
  <w:style w:type="paragraph" w:customStyle="1" w:styleId="ConsNormal">
    <w:name w:val="ConsNormal"/>
    <w:rsid w:val="0073002D"/>
    <w:pPr>
      <w:widowControl w:val="0"/>
      <w:autoSpaceDE w:val="0"/>
      <w:autoSpaceDN w:val="0"/>
      <w:adjustRightInd w:val="0"/>
      <w:spacing w:after="0" w:line="240" w:lineRule="auto"/>
      <w:ind w:left="0" w:right="19772" w:firstLine="720"/>
    </w:pPr>
    <w:rPr>
      <w:rFonts w:ascii="Arial" w:eastAsia="Times New Roman" w:hAnsi="Arial" w:cs="Arial"/>
      <w:color w:val="auto"/>
      <w:sz w:val="20"/>
      <w:szCs w:val="20"/>
    </w:rPr>
  </w:style>
  <w:style w:type="paragraph" w:styleId="af4">
    <w:name w:val="footer"/>
    <w:basedOn w:val="a"/>
    <w:link w:val="af5"/>
    <w:rsid w:val="0073002D"/>
    <w:pPr>
      <w:tabs>
        <w:tab w:val="center" w:pos="4677"/>
        <w:tab w:val="right" w:pos="9355"/>
      </w:tabs>
      <w:spacing w:after="0" w:line="240" w:lineRule="auto"/>
      <w:ind w:left="0"/>
    </w:pPr>
    <w:rPr>
      <w:rFonts w:eastAsia="Times New Roman"/>
      <w:color w:val="auto"/>
      <w:lang w:val="en-US"/>
    </w:rPr>
  </w:style>
  <w:style w:type="character" w:customStyle="1" w:styleId="af5">
    <w:name w:val="Нижний колонтитул Знак"/>
    <w:basedOn w:val="a0"/>
    <w:link w:val="af4"/>
    <w:rsid w:val="0073002D"/>
    <w:rPr>
      <w:rFonts w:eastAsia="Times New Roman"/>
      <w:color w:val="auto"/>
      <w:lang w:val="en-US"/>
    </w:rPr>
  </w:style>
  <w:style w:type="character" w:customStyle="1" w:styleId="hl41">
    <w:name w:val="hl41"/>
    <w:rsid w:val="0073002D"/>
    <w:rPr>
      <w:b/>
      <w:bCs/>
      <w:sz w:val="20"/>
      <w:szCs w:val="20"/>
    </w:rPr>
  </w:style>
  <w:style w:type="paragraph" w:customStyle="1" w:styleId="Web">
    <w:name w:val="Обычный (Web)"/>
    <w:basedOn w:val="a"/>
    <w:rsid w:val="0073002D"/>
    <w:pPr>
      <w:spacing w:before="100" w:after="100" w:line="240" w:lineRule="auto"/>
      <w:ind w:left="0"/>
    </w:pPr>
    <w:rPr>
      <w:rFonts w:ascii="Arial Unicode MS" w:eastAsia="Arial Unicode MS" w:hAnsi="Arial Unicode MS"/>
      <w:color w:val="auto"/>
    </w:rPr>
  </w:style>
  <w:style w:type="paragraph" w:styleId="af6">
    <w:name w:val="Body Text"/>
    <w:basedOn w:val="a"/>
    <w:link w:val="af7"/>
    <w:rsid w:val="0073002D"/>
    <w:pPr>
      <w:spacing w:after="120" w:line="240" w:lineRule="auto"/>
      <w:ind w:left="0"/>
    </w:pPr>
    <w:rPr>
      <w:rFonts w:eastAsia="Times New Roman"/>
      <w:color w:val="auto"/>
      <w:lang w:val="en-US"/>
    </w:rPr>
  </w:style>
  <w:style w:type="character" w:customStyle="1" w:styleId="af7">
    <w:name w:val="Основной текст Знак"/>
    <w:basedOn w:val="a0"/>
    <w:link w:val="af6"/>
    <w:rsid w:val="0073002D"/>
    <w:rPr>
      <w:rFonts w:eastAsia="Times New Roman"/>
      <w:color w:val="auto"/>
      <w:lang w:val="en-US"/>
    </w:rPr>
  </w:style>
  <w:style w:type="paragraph" w:styleId="af8">
    <w:name w:val="header"/>
    <w:basedOn w:val="a"/>
    <w:link w:val="af9"/>
    <w:rsid w:val="0073002D"/>
    <w:pPr>
      <w:tabs>
        <w:tab w:val="center" w:pos="4677"/>
        <w:tab w:val="right" w:pos="9355"/>
      </w:tabs>
      <w:spacing w:after="0" w:line="240" w:lineRule="auto"/>
      <w:ind w:left="0"/>
    </w:pPr>
    <w:rPr>
      <w:rFonts w:eastAsia="Times New Roman"/>
      <w:color w:val="auto"/>
      <w:lang/>
    </w:rPr>
  </w:style>
  <w:style w:type="character" w:customStyle="1" w:styleId="af9">
    <w:name w:val="Верхний колонтитул Знак"/>
    <w:basedOn w:val="a0"/>
    <w:link w:val="af8"/>
    <w:rsid w:val="0073002D"/>
    <w:rPr>
      <w:rFonts w:eastAsia="Times New Roman"/>
      <w:color w:val="auto"/>
      <w:lang/>
    </w:rPr>
  </w:style>
  <w:style w:type="paragraph" w:styleId="afa">
    <w:name w:val="Normal (Web)"/>
    <w:basedOn w:val="a"/>
    <w:rsid w:val="0073002D"/>
    <w:pPr>
      <w:suppressAutoHyphens/>
      <w:spacing w:before="75" w:after="75" w:line="240" w:lineRule="auto"/>
      <w:ind w:left="0"/>
    </w:pPr>
    <w:rPr>
      <w:rFonts w:ascii="Times" w:eastAsia="Times New Roman" w:hAnsi="Times" w:cs="Times"/>
      <w:color w:val="auto"/>
      <w:sz w:val="21"/>
      <w:szCs w:val="21"/>
      <w:lang w:eastAsia="ar-SA"/>
    </w:rPr>
  </w:style>
  <w:style w:type="paragraph" w:styleId="afb">
    <w:name w:val="Plain Text"/>
    <w:basedOn w:val="a"/>
    <w:link w:val="afc"/>
    <w:rsid w:val="0073002D"/>
    <w:pPr>
      <w:widowControl w:val="0"/>
      <w:spacing w:after="0" w:line="240" w:lineRule="auto"/>
      <w:ind w:left="0"/>
    </w:pPr>
    <w:rPr>
      <w:rFonts w:ascii="Courier New" w:eastAsia="Times New Roman" w:hAnsi="Courier New"/>
      <w:color w:val="auto"/>
      <w:sz w:val="20"/>
      <w:szCs w:val="20"/>
      <w:lang/>
    </w:rPr>
  </w:style>
  <w:style w:type="character" w:customStyle="1" w:styleId="afc">
    <w:name w:val="Текст Знак"/>
    <w:basedOn w:val="a0"/>
    <w:link w:val="afb"/>
    <w:rsid w:val="0073002D"/>
    <w:rPr>
      <w:rFonts w:ascii="Courier New" w:eastAsia="Times New Roman" w:hAnsi="Courier New"/>
      <w:color w:val="auto"/>
      <w:sz w:val="20"/>
      <w:szCs w:val="20"/>
      <w:lang/>
    </w:rPr>
  </w:style>
  <w:style w:type="paragraph" w:customStyle="1" w:styleId="ConsPlusNormal">
    <w:name w:val="ConsPlusNormal"/>
    <w:rsid w:val="0073002D"/>
    <w:pPr>
      <w:widowControl w:val="0"/>
      <w:autoSpaceDE w:val="0"/>
      <w:autoSpaceDN w:val="0"/>
      <w:adjustRightInd w:val="0"/>
      <w:spacing w:after="200" w:line="276" w:lineRule="auto"/>
      <w:ind w:left="0" w:firstLine="720"/>
    </w:pPr>
    <w:rPr>
      <w:rFonts w:ascii="Arial" w:eastAsia="Times New Roman" w:hAnsi="Arial" w:cs="Arial"/>
      <w:color w:val="auto"/>
      <w:sz w:val="22"/>
      <w:szCs w:val="22"/>
      <w:lang w:eastAsia="ru-RU"/>
    </w:rPr>
  </w:style>
  <w:style w:type="paragraph" w:styleId="afd">
    <w:name w:val="Body Text Indent"/>
    <w:basedOn w:val="a"/>
    <w:link w:val="afe"/>
    <w:rsid w:val="0073002D"/>
    <w:pPr>
      <w:spacing w:after="120" w:line="240" w:lineRule="auto"/>
      <w:ind w:left="283"/>
    </w:pPr>
    <w:rPr>
      <w:rFonts w:eastAsia="Times New Roman"/>
      <w:color w:val="auto"/>
      <w:lang w:val="en-US"/>
    </w:rPr>
  </w:style>
  <w:style w:type="character" w:customStyle="1" w:styleId="afe">
    <w:name w:val="Основной текст с отступом Знак"/>
    <w:basedOn w:val="a0"/>
    <w:link w:val="afd"/>
    <w:rsid w:val="0073002D"/>
    <w:rPr>
      <w:rFonts w:eastAsia="Times New Roman"/>
      <w:color w:val="auto"/>
      <w:lang w:val="en-US"/>
    </w:rPr>
  </w:style>
  <w:style w:type="paragraph" w:customStyle="1" w:styleId="ConsPlusNonformat">
    <w:name w:val="ConsPlusNonformat"/>
    <w:rsid w:val="0073002D"/>
    <w:pPr>
      <w:autoSpaceDE w:val="0"/>
      <w:autoSpaceDN w:val="0"/>
      <w:adjustRightInd w:val="0"/>
      <w:spacing w:after="0" w:line="240" w:lineRule="auto"/>
      <w:ind w:left="0"/>
    </w:pPr>
    <w:rPr>
      <w:rFonts w:ascii="Courier New" w:eastAsia="Times New Roman" w:hAnsi="Courier New" w:cs="Courier New"/>
      <w:color w:val="auto"/>
      <w:sz w:val="20"/>
      <w:szCs w:val="20"/>
      <w:lang w:eastAsia="ru-RU"/>
    </w:rPr>
  </w:style>
  <w:style w:type="character" w:styleId="aff">
    <w:name w:val="page number"/>
    <w:basedOn w:val="a0"/>
    <w:rsid w:val="0073002D"/>
  </w:style>
  <w:style w:type="character" w:customStyle="1" w:styleId="messagein1">
    <w:name w:val="messagein1"/>
    <w:rsid w:val="0073002D"/>
    <w:rPr>
      <w:rFonts w:ascii="Arial" w:hAnsi="Arial" w:cs="Arial" w:hint="default"/>
      <w:b/>
      <w:bCs/>
      <w:color w:val="353535"/>
      <w:sz w:val="20"/>
      <w:szCs w:val="20"/>
    </w:rPr>
  </w:style>
  <w:style w:type="paragraph" w:customStyle="1" w:styleId="12">
    <w:name w:val="Знак1"/>
    <w:basedOn w:val="a"/>
    <w:rsid w:val="0073002D"/>
    <w:pPr>
      <w:widowControl w:val="0"/>
      <w:adjustRightInd w:val="0"/>
      <w:spacing w:line="240" w:lineRule="exact"/>
      <w:ind w:left="0"/>
      <w:jc w:val="right"/>
    </w:pPr>
    <w:rPr>
      <w:rFonts w:eastAsia="Times New Roman"/>
      <w:color w:val="auto"/>
      <w:sz w:val="20"/>
      <w:szCs w:val="20"/>
      <w:lang w:val="en-GB"/>
    </w:rPr>
  </w:style>
  <w:style w:type="paragraph" w:styleId="aff0">
    <w:name w:val="List"/>
    <w:basedOn w:val="a"/>
    <w:rsid w:val="0073002D"/>
    <w:pPr>
      <w:spacing w:after="0" w:line="240" w:lineRule="auto"/>
      <w:ind w:left="283" w:hanging="283"/>
    </w:pPr>
    <w:rPr>
      <w:rFonts w:eastAsia="Times New Roman"/>
      <w:color w:val="auto"/>
      <w:sz w:val="20"/>
      <w:szCs w:val="20"/>
      <w:lang w:eastAsia="ru-RU"/>
    </w:rPr>
  </w:style>
  <w:style w:type="paragraph" w:styleId="26">
    <w:name w:val="List 2"/>
    <w:basedOn w:val="a"/>
    <w:rsid w:val="0073002D"/>
    <w:pPr>
      <w:spacing w:after="0" w:line="240" w:lineRule="auto"/>
      <w:ind w:left="566" w:hanging="283"/>
    </w:pPr>
    <w:rPr>
      <w:rFonts w:eastAsia="Times New Roman"/>
      <w:color w:val="auto"/>
      <w:sz w:val="20"/>
      <w:szCs w:val="20"/>
      <w:lang w:eastAsia="ru-RU"/>
    </w:rPr>
  </w:style>
  <w:style w:type="paragraph" w:styleId="32">
    <w:name w:val="List 3"/>
    <w:basedOn w:val="a"/>
    <w:rsid w:val="0073002D"/>
    <w:pPr>
      <w:spacing w:after="0" w:line="240" w:lineRule="auto"/>
      <w:ind w:left="849" w:hanging="283"/>
    </w:pPr>
    <w:rPr>
      <w:rFonts w:eastAsia="Times New Roman"/>
      <w:color w:val="auto"/>
      <w:sz w:val="20"/>
      <w:szCs w:val="20"/>
      <w:lang w:eastAsia="ru-RU"/>
    </w:rPr>
  </w:style>
  <w:style w:type="paragraph" w:styleId="2">
    <w:name w:val="List Bullet 2"/>
    <w:basedOn w:val="a"/>
    <w:autoRedefine/>
    <w:rsid w:val="0073002D"/>
    <w:pPr>
      <w:numPr>
        <w:numId w:val="31"/>
      </w:numPr>
      <w:spacing w:after="0" w:line="240" w:lineRule="auto"/>
    </w:pPr>
    <w:rPr>
      <w:rFonts w:eastAsia="Times New Roman"/>
      <w:color w:val="auto"/>
      <w:sz w:val="20"/>
      <w:szCs w:val="20"/>
      <w:lang w:eastAsia="ru-RU"/>
    </w:rPr>
  </w:style>
  <w:style w:type="paragraph" w:styleId="3">
    <w:name w:val="List Bullet 3"/>
    <w:basedOn w:val="a"/>
    <w:autoRedefine/>
    <w:rsid w:val="0073002D"/>
    <w:pPr>
      <w:numPr>
        <w:numId w:val="33"/>
      </w:numPr>
      <w:spacing w:after="0" w:line="240" w:lineRule="auto"/>
    </w:pPr>
    <w:rPr>
      <w:rFonts w:eastAsia="Times New Roman"/>
      <w:color w:val="auto"/>
      <w:sz w:val="20"/>
      <w:szCs w:val="20"/>
      <w:lang w:eastAsia="ru-RU"/>
    </w:rPr>
  </w:style>
  <w:style w:type="paragraph" w:styleId="aff1">
    <w:name w:val="Signature"/>
    <w:basedOn w:val="a"/>
    <w:link w:val="aff2"/>
    <w:rsid w:val="0073002D"/>
    <w:pPr>
      <w:spacing w:after="0" w:line="240" w:lineRule="auto"/>
      <w:ind w:left="4252"/>
    </w:pPr>
    <w:rPr>
      <w:rFonts w:eastAsia="Times New Roman"/>
      <w:color w:val="auto"/>
      <w:sz w:val="20"/>
      <w:szCs w:val="20"/>
      <w:lang w:eastAsia="ru-RU"/>
    </w:rPr>
  </w:style>
  <w:style w:type="character" w:customStyle="1" w:styleId="aff2">
    <w:name w:val="Подпись Знак"/>
    <w:basedOn w:val="a0"/>
    <w:link w:val="aff1"/>
    <w:rsid w:val="0073002D"/>
    <w:rPr>
      <w:rFonts w:eastAsia="Times New Roman"/>
      <w:color w:val="auto"/>
      <w:sz w:val="20"/>
      <w:szCs w:val="20"/>
      <w:lang w:eastAsia="ru-RU"/>
    </w:rPr>
  </w:style>
  <w:style w:type="paragraph" w:styleId="27">
    <w:name w:val="List Continue 2"/>
    <w:basedOn w:val="a"/>
    <w:rsid w:val="0073002D"/>
    <w:pPr>
      <w:spacing w:after="120" w:line="240" w:lineRule="auto"/>
      <w:ind w:left="566"/>
    </w:pPr>
    <w:rPr>
      <w:rFonts w:eastAsia="Times New Roman"/>
      <w:color w:val="auto"/>
      <w:sz w:val="20"/>
      <w:szCs w:val="20"/>
      <w:lang w:eastAsia="ru-RU"/>
    </w:rPr>
  </w:style>
  <w:style w:type="paragraph" w:styleId="33">
    <w:name w:val="Body Text 3"/>
    <w:basedOn w:val="a"/>
    <w:link w:val="34"/>
    <w:rsid w:val="0073002D"/>
    <w:pPr>
      <w:spacing w:after="0" w:line="240" w:lineRule="auto"/>
      <w:ind w:left="0"/>
      <w:jc w:val="center"/>
    </w:pPr>
    <w:rPr>
      <w:rFonts w:eastAsia="Times New Roman"/>
      <w:b/>
      <w:color w:val="auto"/>
      <w:sz w:val="22"/>
      <w:szCs w:val="20"/>
      <w:lang/>
    </w:rPr>
  </w:style>
  <w:style w:type="character" w:customStyle="1" w:styleId="34">
    <w:name w:val="Основной текст 3 Знак"/>
    <w:basedOn w:val="a0"/>
    <w:link w:val="33"/>
    <w:rsid w:val="0073002D"/>
    <w:rPr>
      <w:rFonts w:eastAsia="Times New Roman"/>
      <w:b/>
      <w:color w:val="auto"/>
      <w:sz w:val="22"/>
      <w:szCs w:val="20"/>
      <w:lang/>
    </w:rPr>
  </w:style>
  <w:style w:type="paragraph" w:styleId="28">
    <w:name w:val="Body Text Indent 2"/>
    <w:basedOn w:val="a"/>
    <w:link w:val="29"/>
    <w:rsid w:val="0073002D"/>
    <w:pPr>
      <w:spacing w:after="0" w:line="240" w:lineRule="auto"/>
      <w:ind w:left="0" w:firstLine="709"/>
      <w:jc w:val="both"/>
    </w:pPr>
    <w:rPr>
      <w:rFonts w:eastAsia="Times New Roman"/>
      <w:color w:val="auto"/>
      <w:sz w:val="22"/>
      <w:szCs w:val="20"/>
      <w:lang/>
    </w:rPr>
  </w:style>
  <w:style w:type="character" w:customStyle="1" w:styleId="29">
    <w:name w:val="Основной текст с отступом 2 Знак"/>
    <w:basedOn w:val="a0"/>
    <w:link w:val="28"/>
    <w:rsid w:val="0073002D"/>
    <w:rPr>
      <w:rFonts w:eastAsia="Times New Roman"/>
      <w:color w:val="auto"/>
      <w:sz w:val="22"/>
      <w:szCs w:val="20"/>
      <w:lang/>
    </w:rPr>
  </w:style>
  <w:style w:type="paragraph" w:styleId="35">
    <w:name w:val="Body Text Indent 3"/>
    <w:basedOn w:val="a"/>
    <w:link w:val="36"/>
    <w:rsid w:val="0073002D"/>
    <w:pPr>
      <w:spacing w:after="0" w:line="240" w:lineRule="auto"/>
      <w:ind w:left="0" w:firstLine="540"/>
      <w:jc w:val="both"/>
    </w:pPr>
    <w:rPr>
      <w:rFonts w:eastAsia="Times New Roman"/>
      <w:b/>
      <w:color w:val="auto"/>
      <w:szCs w:val="20"/>
      <w:lang/>
    </w:rPr>
  </w:style>
  <w:style w:type="character" w:customStyle="1" w:styleId="36">
    <w:name w:val="Основной текст с отступом 3 Знак"/>
    <w:basedOn w:val="a0"/>
    <w:link w:val="35"/>
    <w:rsid w:val="0073002D"/>
    <w:rPr>
      <w:rFonts w:eastAsia="Times New Roman"/>
      <w:b/>
      <w:color w:val="auto"/>
      <w:szCs w:val="20"/>
      <w:lang/>
    </w:rPr>
  </w:style>
  <w:style w:type="paragraph" w:customStyle="1" w:styleId="ConsNonformat">
    <w:name w:val="ConsNonformat"/>
    <w:rsid w:val="0073002D"/>
    <w:pPr>
      <w:spacing w:after="0" w:line="240" w:lineRule="auto"/>
      <w:ind w:left="0"/>
    </w:pPr>
    <w:rPr>
      <w:rFonts w:eastAsia="Times New Roman"/>
      <w:color w:val="auto"/>
      <w:sz w:val="20"/>
      <w:szCs w:val="20"/>
      <w:lang w:eastAsia="ru-RU"/>
    </w:rPr>
  </w:style>
  <w:style w:type="paragraph" w:customStyle="1" w:styleId="aff3">
    <w:name w:val="Основной текст с отступом.Основной текст с отступом Знак"/>
    <w:basedOn w:val="a"/>
    <w:rsid w:val="0073002D"/>
    <w:pPr>
      <w:spacing w:after="0" w:line="240" w:lineRule="auto"/>
      <w:ind w:left="0" w:firstLine="708"/>
    </w:pPr>
    <w:rPr>
      <w:rFonts w:eastAsia="Times New Roman"/>
      <w:color w:val="808080"/>
      <w:sz w:val="20"/>
      <w:szCs w:val="20"/>
      <w:lang w:eastAsia="ru-RU"/>
    </w:rPr>
  </w:style>
  <w:style w:type="paragraph" w:customStyle="1" w:styleId="13">
    <w:name w:val="Обычный1"/>
    <w:rsid w:val="0073002D"/>
    <w:pPr>
      <w:spacing w:after="0" w:line="240" w:lineRule="auto"/>
      <w:ind w:left="0"/>
    </w:pPr>
    <w:rPr>
      <w:rFonts w:eastAsia="Times New Roman"/>
      <w:color w:val="auto"/>
      <w:szCs w:val="20"/>
      <w:lang w:eastAsia="ru-RU"/>
    </w:rPr>
  </w:style>
  <w:style w:type="paragraph" w:customStyle="1" w:styleId="PP">
    <w:name w:val="Строка PP"/>
    <w:basedOn w:val="aff1"/>
    <w:rsid w:val="0073002D"/>
  </w:style>
  <w:style w:type="paragraph" w:customStyle="1" w:styleId="ConsPlusTitle">
    <w:name w:val="ConsPlusTitle"/>
    <w:rsid w:val="0073002D"/>
    <w:pPr>
      <w:autoSpaceDE w:val="0"/>
      <w:autoSpaceDN w:val="0"/>
      <w:adjustRightInd w:val="0"/>
      <w:spacing w:after="0" w:line="240" w:lineRule="auto"/>
      <w:ind w:left="0"/>
    </w:pPr>
    <w:rPr>
      <w:rFonts w:eastAsia="Times New Roman"/>
      <w:b/>
      <w:bCs/>
      <w:color w:val="auto"/>
      <w:lang w:eastAsia="ru-RU"/>
    </w:rPr>
  </w:style>
  <w:style w:type="paragraph" w:customStyle="1" w:styleId="14">
    <w:name w:val="Знак1"/>
    <w:basedOn w:val="a"/>
    <w:rsid w:val="0073002D"/>
    <w:pPr>
      <w:widowControl w:val="0"/>
      <w:adjustRightInd w:val="0"/>
      <w:spacing w:line="240" w:lineRule="exact"/>
      <w:ind w:left="0"/>
      <w:jc w:val="right"/>
    </w:pPr>
    <w:rPr>
      <w:rFonts w:eastAsia="Times New Roman"/>
      <w:color w:val="auto"/>
      <w:sz w:val="20"/>
      <w:szCs w:val="20"/>
      <w:lang w:val="en-GB"/>
    </w:rPr>
  </w:style>
  <w:style w:type="paragraph" w:styleId="aff4">
    <w:name w:val="Balloon Text"/>
    <w:basedOn w:val="a"/>
    <w:link w:val="aff5"/>
    <w:rsid w:val="0073002D"/>
    <w:pPr>
      <w:spacing w:after="0" w:line="240" w:lineRule="auto"/>
      <w:ind w:left="0"/>
    </w:pPr>
    <w:rPr>
      <w:rFonts w:ascii="Tahoma" w:eastAsia="Times New Roman" w:hAnsi="Tahoma"/>
      <w:color w:val="auto"/>
      <w:sz w:val="16"/>
      <w:szCs w:val="16"/>
      <w:lang w:val="en-US"/>
    </w:rPr>
  </w:style>
  <w:style w:type="character" w:customStyle="1" w:styleId="aff5">
    <w:name w:val="Текст выноски Знак"/>
    <w:basedOn w:val="a0"/>
    <w:link w:val="aff4"/>
    <w:rsid w:val="0073002D"/>
    <w:rPr>
      <w:rFonts w:ascii="Tahoma" w:eastAsia="Times New Roman" w:hAnsi="Tahoma"/>
      <w:color w:val="auto"/>
      <w:sz w:val="16"/>
      <w:szCs w:val="16"/>
      <w:lang w:val="en-US"/>
    </w:rPr>
  </w:style>
  <w:style w:type="paragraph" w:styleId="aff6">
    <w:name w:val="annotation text"/>
    <w:basedOn w:val="a"/>
    <w:link w:val="aff7"/>
    <w:semiHidden/>
    <w:rsid w:val="0073002D"/>
    <w:pPr>
      <w:spacing w:after="0" w:line="240" w:lineRule="auto"/>
      <w:ind w:left="0"/>
    </w:pPr>
    <w:rPr>
      <w:rFonts w:eastAsia="Times New Roman"/>
      <w:color w:val="auto"/>
      <w:sz w:val="20"/>
      <w:szCs w:val="20"/>
      <w:lang w:val="en-US"/>
    </w:rPr>
  </w:style>
  <w:style w:type="character" w:customStyle="1" w:styleId="aff7">
    <w:name w:val="Текст примечания Знак"/>
    <w:basedOn w:val="a0"/>
    <w:link w:val="aff6"/>
    <w:semiHidden/>
    <w:rsid w:val="0073002D"/>
    <w:rPr>
      <w:rFonts w:eastAsia="Times New Roman"/>
      <w:color w:val="auto"/>
      <w:sz w:val="20"/>
      <w:szCs w:val="20"/>
      <w:lang w:val="en-US"/>
    </w:rPr>
  </w:style>
  <w:style w:type="table" w:styleId="aff8">
    <w:name w:val="Table Grid"/>
    <w:basedOn w:val="a1"/>
    <w:rsid w:val="0073002D"/>
    <w:pPr>
      <w:spacing w:after="0" w:line="240" w:lineRule="auto"/>
      <w:ind w:left="0"/>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73002D"/>
    <w:pPr>
      <w:suppressAutoHyphens/>
      <w:spacing w:after="120" w:line="480" w:lineRule="auto"/>
      <w:ind w:left="0"/>
    </w:pPr>
    <w:rPr>
      <w:rFonts w:eastAsia="Times New Roman"/>
      <w:color w:val="auto"/>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6C"/>
  </w:style>
  <w:style w:type="paragraph" w:styleId="1">
    <w:name w:val="heading 1"/>
    <w:aliases w:val="Раздел Договора,H1,&quot;Алмаз&quot;"/>
    <w:basedOn w:val="a"/>
    <w:next w:val="a"/>
    <w:link w:val="10"/>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0">
    <w:name w:val="heading 2"/>
    <w:aliases w:val="H2,&quot;Изумруд&quot;"/>
    <w:basedOn w:val="a"/>
    <w:next w:val="a"/>
    <w:link w:val="21"/>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0">
    <w:name w:val="heading 3"/>
    <w:basedOn w:val="a"/>
    <w:next w:val="a"/>
    <w:link w:val="31"/>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aliases w:val="H6"/>
    <w:basedOn w:val="a"/>
    <w:next w:val="a"/>
    <w:link w:val="60"/>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1">
    <w:name w:val="Заголовок 2 Знак"/>
    <w:aliases w:val="H2 Знак,&quot;Изумруд&quot; Знак"/>
    <w:basedOn w:val="a0"/>
    <w:link w:val="20"/>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1">
    <w:name w:val="Заголовок 3 Знак"/>
    <w:basedOn w:val="a0"/>
    <w:link w:val="30"/>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aliases w:val="H6 Знак"/>
    <w:basedOn w:val="a0"/>
    <w:link w:val="6"/>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rsid w:val="002F196C"/>
    <w:rPr>
      <w:smallCaps/>
      <w:color w:val="938953" w:themeColor="background2" w:themeShade="7F"/>
      <w:spacing w:val="5"/>
      <w:sz w:val="28"/>
      <w:szCs w:val="28"/>
    </w:rPr>
  </w:style>
  <w:style w:type="character" w:styleId="a8">
    <w:name w:val="Strong"/>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2">
    <w:name w:val="Quote"/>
    <w:basedOn w:val="a"/>
    <w:next w:val="a"/>
    <w:link w:val="23"/>
    <w:uiPriority w:val="29"/>
    <w:qFormat/>
    <w:rsid w:val="002F196C"/>
    <w:rPr>
      <w:i/>
      <w:iCs/>
    </w:rPr>
  </w:style>
  <w:style w:type="character" w:customStyle="1" w:styleId="23">
    <w:name w:val="Цитата 2 Знак"/>
    <w:basedOn w:val="a0"/>
    <w:link w:val="22"/>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numbering" w:customStyle="1" w:styleId="11">
    <w:name w:val="Нет списка1"/>
    <w:next w:val="a2"/>
    <w:semiHidden/>
    <w:rsid w:val="0073002D"/>
  </w:style>
  <w:style w:type="paragraph" w:styleId="24">
    <w:name w:val="Body Text 2"/>
    <w:basedOn w:val="a"/>
    <w:link w:val="25"/>
    <w:rsid w:val="0073002D"/>
    <w:pPr>
      <w:spacing w:after="120" w:line="480" w:lineRule="auto"/>
      <w:ind w:left="0"/>
    </w:pPr>
    <w:rPr>
      <w:rFonts w:eastAsia="Times New Roman"/>
      <w:color w:val="auto"/>
      <w:lang w:val="en-US"/>
    </w:rPr>
  </w:style>
  <w:style w:type="character" w:customStyle="1" w:styleId="25">
    <w:name w:val="Основной текст 2 Знак"/>
    <w:basedOn w:val="a0"/>
    <w:link w:val="24"/>
    <w:rsid w:val="0073002D"/>
    <w:rPr>
      <w:rFonts w:eastAsia="Times New Roman"/>
      <w:color w:val="auto"/>
      <w:lang w:val="en-US"/>
    </w:rPr>
  </w:style>
  <w:style w:type="paragraph" w:customStyle="1" w:styleId="ConsTitle">
    <w:name w:val="ConsTitle"/>
    <w:rsid w:val="0073002D"/>
    <w:pPr>
      <w:widowControl w:val="0"/>
      <w:autoSpaceDE w:val="0"/>
      <w:autoSpaceDN w:val="0"/>
      <w:adjustRightInd w:val="0"/>
      <w:spacing w:after="0" w:line="240" w:lineRule="auto"/>
      <w:ind w:left="0" w:right="19772"/>
    </w:pPr>
    <w:rPr>
      <w:rFonts w:ascii="Arial" w:eastAsia="Times New Roman" w:hAnsi="Arial" w:cs="Arial"/>
      <w:b/>
      <w:bCs/>
      <w:color w:val="auto"/>
      <w:sz w:val="16"/>
      <w:szCs w:val="16"/>
    </w:rPr>
  </w:style>
  <w:style w:type="paragraph" w:customStyle="1" w:styleId="ConsNormal">
    <w:name w:val="ConsNormal"/>
    <w:rsid w:val="0073002D"/>
    <w:pPr>
      <w:widowControl w:val="0"/>
      <w:autoSpaceDE w:val="0"/>
      <w:autoSpaceDN w:val="0"/>
      <w:adjustRightInd w:val="0"/>
      <w:spacing w:after="0" w:line="240" w:lineRule="auto"/>
      <w:ind w:left="0" w:right="19772" w:firstLine="720"/>
    </w:pPr>
    <w:rPr>
      <w:rFonts w:ascii="Arial" w:eastAsia="Times New Roman" w:hAnsi="Arial" w:cs="Arial"/>
      <w:color w:val="auto"/>
      <w:sz w:val="20"/>
      <w:szCs w:val="20"/>
    </w:rPr>
  </w:style>
  <w:style w:type="paragraph" w:styleId="af4">
    <w:name w:val="footer"/>
    <w:basedOn w:val="a"/>
    <w:link w:val="af5"/>
    <w:rsid w:val="0073002D"/>
    <w:pPr>
      <w:tabs>
        <w:tab w:val="center" w:pos="4677"/>
        <w:tab w:val="right" w:pos="9355"/>
      </w:tabs>
      <w:spacing w:after="0" w:line="240" w:lineRule="auto"/>
      <w:ind w:left="0"/>
    </w:pPr>
    <w:rPr>
      <w:rFonts w:eastAsia="Times New Roman"/>
      <w:color w:val="auto"/>
      <w:lang w:val="en-US"/>
    </w:rPr>
  </w:style>
  <w:style w:type="character" w:customStyle="1" w:styleId="af5">
    <w:name w:val="Нижний колонтитул Знак"/>
    <w:basedOn w:val="a0"/>
    <w:link w:val="af4"/>
    <w:rsid w:val="0073002D"/>
    <w:rPr>
      <w:rFonts w:eastAsia="Times New Roman"/>
      <w:color w:val="auto"/>
      <w:lang w:val="en-US"/>
    </w:rPr>
  </w:style>
  <w:style w:type="character" w:customStyle="1" w:styleId="hl41">
    <w:name w:val="hl41"/>
    <w:rsid w:val="0073002D"/>
    <w:rPr>
      <w:b/>
      <w:bCs/>
      <w:sz w:val="20"/>
      <w:szCs w:val="20"/>
    </w:rPr>
  </w:style>
  <w:style w:type="paragraph" w:customStyle="1" w:styleId="Web">
    <w:name w:val="Обычный (Web)"/>
    <w:basedOn w:val="a"/>
    <w:rsid w:val="0073002D"/>
    <w:pPr>
      <w:spacing w:before="100" w:after="100" w:line="240" w:lineRule="auto"/>
      <w:ind w:left="0"/>
    </w:pPr>
    <w:rPr>
      <w:rFonts w:ascii="Arial Unicode MS" w:eastAsia="Arial Unicode MS" w:hAnsi="Arial Unicode MS"/>
      <w:color w:val="auto"/>
    </w:rPr>
  </w:style>
  <w:style w:type="paragraph" w:styleId="af6">
    <w:name w:val="Body Text"/>
    <w:basedOn w:val="a"/>
    <w:link w:val="af7"/>
    <w:rsid w:val="0073002D"/>
    <w:pPr>
      <w:spacing w:after="120" w:line="240" w:lineRule="auto"/>
      <w:ind w:left="0"/>
    </w:pPr>
    <w:rPr>
      <w:rFonts w:eastAsia="Times New Roman"/>
      <w:color w:val="auto"/>
      <w:lang w:val="en-US"/>
    </w:rPr>
  </w:style>
  <w:style w:type="character" w:customStyle="1" w:styleId="af7">
    <w:name w:val="Основной текст Знак"/>
    <w:basedOn w:val="a0"/>
    <w:link w:val="af6"/>
    <w:rsid w:val="0073002D"/>
    <w:rPr>
      <w:rFonts w:eastAsia="Times New Roman"/>
      <w:color w:val="auto"/>
      <w:lang w:val="en-US"/>
    </w:rPr>
  </w:style>
  <w:style w:type="paragraph" w:styleId="af8">
    <w:name w:val="header"/>
    <w:basedOn w:val="a"/>
    <w:link w:val="af9"/>
    <w:rsid w:val="0073002D"/>
    <w:pPr>
      <w:tabs>
        <w:tab w:val="center" w:pos="4677"/>
        <w:tab w:val="right" w:pos="9355"/>
      </w:tabs>
      <w:spacing w:after="0" w:line="240" w:lineRule="auto"/>
      <w:ind w:left="0"/>
    </w:pPr>
    <w:rPr>
      <w:rFonts w:eastAsia="Times New Roman"/>
      <w:color w:val="auto"/>
      <w:lang w:val="x-none" w:eastAsia="x-none"/>
    </w:rPr>
  </w:style>
  <w:style w:type="character" w:customStyle="1" w:styleId="af9">
    <w:name w:val="Верхний колонтитул Знак"/>
    <w:basedOn w:val="a0"/>
    <w:link w:val="af8"/>
    <w:rsid w:val="0073002D"/>
    <w:rPr>
      <w:rFonts w:eastAsia="Times New Roman"/>
      <w:color w:val="auto"/>
      <w:lang w:val="x-none" w:eastAsia="x-none"/>
    </w:rPr>
  </w:style>
  <w:style w:type="paragraph" w:styleId="afa">
    <w:name w:val="Normal (Web)"/>
    <w:basedOn w:val="a"/>
    <w:rsid w:val="0073002D"/>
    <w:pPr>
      <w:suppressAutoHyphens/>
      <w:spacing w:before="75" w:after="75" w:line="240" w:lineRule="auto"/>
      <w:ind w:left="0"/>
    </w:pPr>
    <w:rPr>
      <w:rFonts w:ascii="Times" w:eastAsia="Times New Roman" w:hAnsi="Times" w:cs="Times"/>
      <w:color w:val="auto"/>
      <w:sz w:val="21"/>
      <w:szCs w:val="21"/>
      <w:lang w:eastAsia="ar-SA"/>
    </w:rPr>
  </w:style>
  <w:style w:type="paragraph" w:styleId="afb">
    <w:name w:val="Plain Text"/>
    <w:basedOn w:val="a"/>
    <w:link w:val="afc"/>
    <w:rsid w:val="0073002D"/>
    <w:pPr>
      <w:widowControl w:val="0"/>
      <w:spacing w:after="0" w:line="240" w:lineRule="auto"/>
      <w:ind w:left="0"/>
    </w:pPr>
    <w:rPr>
      <w:rFonts w:ascii="Courier New" w:eastAsia="Times New Roman" w:hAnsi="Courier New"/>
      <w:color w:val="auto"/>
      <w:sz w:val="20"/>
      <w:szCs w:val="20"/>
      <w:lang w:val="x-none" w:eastAsia="x-none"/>
    </w:rPr>
  </w:style>
  <w:style w:type="character" w:customStyle="1" w:styleId="afc">
    <w:name w:val="Текст Знак"/>
    <w:basedOn w:val="a0"/>
    <w:link w:val="afb"/>
    <w:rsid w:val="0073002D"/>
    <w:rPr>
      <w:rFonts w:ascii="Courier New" w:eastAsia="Times New Roman" w:hAnsi="Courier New"/>
      <w:color w:val="auto"/>
      <w:sz w:val="20"/>
      <w:szCs w:val="20"/>
      <w:lang w:val="x-none" w:eastAsia="x-none"/>
    </w:rPr>
  </w:style>
  <w:style w:type="paragraph" w:customStyle="1" w:styleId="ConsPlusNormal">
    <w:name w:val="ConsPlusNormal"/>
    <w:rsid w:val="0073002D"/>
    <w:pPr>
      <w:widowControl w:val="0"/>
      <w:autoSpaceDE w:val="0"/>
      <w:autoSpaceDN w:val="0"/>
      <w:adjustRightInd w:val="0"/>
      <w:spacing w:after="200" w:line="276" w:lineRule="auto"/>
      <w:ind w:left="0" w:firstLine="720"/>
    </w:pPr>
    <w:rPr>
      <w:rFonts w:ascii="Arial" w:eastAsia="Times New Roman" w:hAnsi="Arial" w:cs="Arial"/>
      <w:color w:val="auto"/>
      <w:sz w:val="22"/>
      <w:szCs w:val="22"/>
      <w:lang w:eastAsia="ru-RU"/>
    </w:rPr>
  </w:style>
  <w:style w:type="paragraph" w:styleId="afd">
    <w:name w:val="Body Text Indent"/>
    <w:basedOn w:val="a"/>
    <w:link w:val="afe"/>
    <w:rsid w:val="0073002D"/>
    <w:pPr>
      <w:spacing w:after="120" w:line="240" w:lineRule="auto"/>
      <w:ind w:left="283"/>
    </w:pPr>
    <w:rPr>
      <w:rFonts w:eastAsia="Times New Roman"/>
      <w:color w:val="auto"/>
      <w:lang w:val="en-US"/>
    </w:rPr>
  </w:style>
  <w:style w:type="character" w:customStyle="1" w:styleId="afe">
    <w:name w:val="Основной текст с отступом Знак"/>
    <w:basedOn w:val="a0"/>
    <w:link w:val="afd"/>
    <w:rsid w:val="0073002D"/>
    <w:rPr>
      <w:rFonts w:eastAsia="Times New Roman"/>
      <w:color w:val="auto"/>
      <w:lang w:val="en-US"/>
    </w:rPr>
  </w:style>
  <w:style w:type="paragraph" w:customStyle="1" w:styleId="ConsPlusNonformat">
    <w:name w:val="ConsPlusNonformat"/>
    <w:rsid w:val="0073002D"/>
    <w:pPr>
      <w:autoSpaceDE w:val="0"/>
      <w:autoSpaceDN w:val="0"/>
      <w:adjustRightInd w:val="0"/>
      <w:spacing w:after="0" w:line="240" w:lineRule="auto"/>
      <w:ind w:left="0"/>
    </w:pPr>
    <w:rPr>
      <w:rFonts w:ascii="Courier New" w:eastAsia="Times New Roman" w:hAnsi="Courier New" w:cs="Courier New"/>
      <w:color w:val="auto"/>
      <w:sz w:val="20"/>
      <w:szCs w:val="20"/>
      <w:lang w:eastAsia="ru-RU"/>
    </w:rPr>
  </w:style>
  <w:style w:type="character" w:styleId="aff">
    <w:name w:val="page number"/>
    <w:basedOn w:val="a0"/>
    <w:rsid w:val="0073002D"/>
  </w:style>
  <w:style w:type="character" w:customStyle="1" w:styleId="messagein1">
    <w:name w:val="messagein1"/>
    <w:rsid w:val="0073002D"/>
    <w:rPr>
      <w:rFonts w:ascii="Arial" w:hAnsi="Arial" w:cs="Arial" w:hint="default"/>
      <w:b/>
      <w:bCs/>
      <w:color w:val="353535"/>
      <w:sz w:val="20"/>
      <w:szCs w:val="20"/>
    </w:rPr>
  </w:style>
  <w:style w:type="paragraph" w:customStyle="1" w:styleId="12">
    <w:name w:val="Знак1"/>
    <w:basedOn w:val="a"/>
    <w:rsid w:val="0073002D"/>
    <w:pPr>
      <w:widowControl w:val="0"/>
      <w:adjustRightInd w:val="0"/>
      <w:spacing w:line="240" w:lineRule="exact"/>
      <w:ind w:left="0"/>
      <w:jc w:val="right"/>
    </w:pPr>
    <w:rPr>
      <w:rFonts w:eastAsia="Times New Roman"/>
      <w:color w:val="auto"/>
      <w:sz w:val="20"/>
      <w:szCs w:val="20"/>
      <w:lang w:val="en-GB"/>
    </w:rPr>
  </w:style>
  <w:style w:type="paragraph" w:styleId="aff0">
    <w:name w:val="List"/>
    <w:basedOn w:val="a"/>
    <w:rsid w:val="0073002D"/>
    <w:pPr>
      <w:spacing w:after="0" w:line="240" w:lineRule="auto"/>
      <w:ind w:left="283" w:hanging="283"/>
    </w:pPr>
    <w:rPr>
      <w:rFonts w:eastAsia="Times New Roman"/>
      <w:color w:val="auto"/>
      <w:sz w:val="20"/>
      <w:szCs w:val="20"/>
      <w:lang w:eastAsia="ru-RU"/>
    </w:rPr>
  </w:style>
  <w:style w:type="paragraph" w:styleId="26">
    <w:name w:val="List 2"/>
    <w:basedOn w:val="a"/>
    <w:rsid w:val="0073002D"/>
    <w:pPr>
      <w:spacing w:after="0" w:line="240" w:lineRule="auto"/>
      <w:ind w:left="566" w:hanging="283"/>
    </w:pPr>
    <w:rPr>
      <w:rFonts w:eastAsia="Times New Roman"/>
      <w:color w:val="auto"/>
      <w:sz w:val="20"/>
      <w:szCs w:val="20"/>
      <w:lang w:eastAsia="ru-RU"/>
    </w:rPr>
  </w:style>
  <w:style w:type="paragraph" w:styleId="32">
    <w:name w:val="List 3"/>
    <w:basedOn w:val="a"/>
    <w:rsid w:val="0073002D"/>
    <w:pPr>
      <w:spacing w:after="0" w:line="240" w:lineRule="auto"/>
      <w:ind w:left="849" w:hanging="283"/>
    </w:pPr>
    <w:rPr>
      <w:rFonts w:eastAsia="Times New Roman"/>
      <w:color w:val="auto"/>
      <w:sz w:val="20"/>
      <w:szCs w:val="20"/>
      <w:lang w:eastAsia="ru-RU"/>
    </w:rPr>
  </w:style>
  <w:style w:type="paragraph" w:styleId="2">
    <w:name w:val="List Bullet 2"/>
    <w:basedOn w:val="a"/>
    <w:autoRedefine/>
    <w:rsid w:val="0073002D"/>
    <w:pPr>
      <w:numPr>
        <w:numId w:val="31"/>
      </w:numPr>
      <w:spacing w:after="0" w:line="240" w:lineRule="auto"/>
    </w:pPr>
    <w:rPr>
      <w:rFonts w:eastAsia="Times New Roman"/>
      <w:color w:val="auto"/>
      <w:sz w:val="20"/>
      <w:szCs w:val="20"/>
      <w:lang w:eastAsia="ru-RU"/>
    </w:rPr>
  </w:style>
  <w:style w:type="paragraph" w:styleId="3">
    <w:name w:val="List Bullet 3"/>
    <w:basedOn w:val="a"/>
    <w:autoRedefine/>
    <w:rsid w:val="0073002D"/>
    <w:pPr>
      <w:numPr>
        <w:numId w:val="33"/>
      </w:numPr>
      <w:spacing w:after="0" w:line="240" w:lineRule="auto"/>
    </w:pPr>
    <w:rPr>
      <w:rFonts w:eastAsia="Times New Roman"/>
      <w:color w:val="auto"/>
      <w:sz w:val="20"/>
      <w:szCs w:val="20"/>
      <w:lang w:eastAsia="ru-RU"/>
    </w:rPr>
  </w:style>
  <w:style w:type="paragraph" w:styleId="aff1">
    <w:name w:val="Signature"/>
    <w:basedOn w:val="a"/>
    <w:link w:val="aff2"/>
    <w:rsid w:val="0073002D"/>
    <w:pPr>
      <w:spacing w:after="0" w:line="240" w:lineRule="auto"/>
      <w:ind w:left="4252"/>
    </w:pPr>
    <w:rPr>
      <w:rFonts w:eastAsia="Times New Roman"/>
      <w:color w:val="auto"/>
      <w:sz w:val="20"/>
      <w:szCs w:val="20"/>
      <w:lang w:eastAsia="ru-RU"/>
    </w:rPr>
  </w:style>
  <w:style w:type="character" w:customStyle="1" w:styleId="aff2">
    <w:name w:val="Подпись Знак"/>
    <w:basedOn w:val="a0"/>
    <w:link w:val="aff1"/>
    <w:rsid w:val="0073002D"/>
    <w:rPr>
      <w:rFonts w:eastAsia="Times New Roman"/>
      <w:color w:val="auto"/>
      <w:sz w:val="20"/>
      <w:szCs w:val="20"/>
      <w:lang w:eastAsia="ru-RU"/>
    </w:rPr>
  </w:style>
  <w:style w:type="paragraph" w:styleId="27">
    <w:name w:val="List Continue 2"/>
    <w:basedOn w:val="a"/>
    <w:rsid w:val="0073002D"/>
    <w:pPr>
      <w:spacing w:after="120" w:line="240" w:lineRule="auto"/>
      <w:ind w:left="566"/>
    </w:pPr>
    <w:rPr>
      <w:rFonts w:eastAsia="Times New Roman"/>
      <w:color w:val="auto"/>
      <w:sz w:val="20"/>
      <w:szCs w:val="20"/>
      <w:lang w:eastAsia="ru-RU"/>
    </w:rPr>
  </w:style>
  <w:style w:type="paragraph" w:styleId="33">
    <w:name w:val="Body Text 3"/>
    <w:basedOn w:val="a"/>
    <w:link w:val="34"/>
    <w:rsid w:val="0073002D"/>
    <w:pPr>
      <w:spacing w:after="0" w:line="240" w:lineRule="auto"/>
      <w:ind w:left="0"/>
      <w:jc w:val="center"/>
    </w:pPr>
    <w:rPr>
      <w:rFonts w:eastAsia="Times New Roman"/>
      <w:b/>
      <w:color w:val="auto"/>
      <w:sz w:val="22"/>
      <w:szCs w:val="20"/>
      <w:lang w:val="x-none" w:eastAsia="x-none"/>
    </w:rPr>
  </w:style>
  <w:style w:type="character" w:customStyle="1" w:styleId="34">
    <w:name w:val="Основной текст 3 Знак"/>
    <w:basedOn w:val="a0"/>
    <w:link w:val="33"/>
    <w:rsid w:val="0073002D"/>
    <w:rPr>
      <w:rFonts w:eastAsia="Times New Roman"/>
      <w:b/>
      <w:color w:val="auto"/>
      <w:sz w:val="22"/>
      <w:szCs w:val="20"/>
      <w:lang w:val="x-none" w:eastAsia="x-none"/>
    </w:rPr>
  </w:style>
  <w:style w:type="paragraph" w:styleId="28">
    <w:name w:val="Body Text Indent 2"/>
    <w:basedOn w:val="a"/>
    <w:link w:val="29"/>
    <w:rsid w:val="0073002D"/>
    <w:pPr>
      <w:spacing w:after="0" w:line="240" w:lineRule="auto"/>
      <w:ind w:left="0" w:firstLine="709"/>
      <w:jc w:val="both"/>
    </w:pPr>
    <w:rPr>
      <w:rFonts w:eastAsia="Times New Roman"/>
      <w:color w:val="auto"/>
      <w:sz w:val="22"/>
      <w:szCs w:val="20"/>
      <w:lang w:val="x-none" w:eastAsia="x-none"/>
    </w:rPr>
  </w:style>
  <w:style w:type="character" w:customStyle="1" w:styleId="29">
    <w:name w:val="Основной текст с отступом 2 Знак"/>
    <w:basedOn w:val="a0"/>
    <w:link w:val="28"/>
    <w:rsid w:val="0073002D"/>
    <w:rPr>
      <w:rFonts w:eastAsia="Times New Roman"/>
      <w:color w:val="auto"/>
      <w:sz w:val="22"/>
      <w:szCs w:val="20"/>
      <w:lang w:val="x-none" w:eastAsia="x-none"/>
    </w:rPr>
  </w:style>
  <w:style w:type="paragraph" w:styleId="35">
    <w:name w:val="Body Text Indent 3"/>
    <w:basedOn w:val="a"/>
    <w:link w:val="36"/>
    <w:rsid w:val="0073002D"/>
    <w:pPr>
      <w:spacing w:after="0" w:line="240" w:lineRule="auto"/>
      <w:ind w:left="0" w:firstLine="540"/>
      <w:jc w:val="both"/>
    </w:pPr>
    <w:rPr>
      <w:rFonts w:eastAsia="Times New Roman"/>
      <w:b/>
      <w:color w:val="auto"/>
      <w:szCs w:val="20"/>
      <w:lang w:val="x-none" w:eastAsia="x-none"/>
    </w:rPr>
  </w:style>
  <w:style w:type="character" w:customStyle="1" w:styleId="36">
    <w:name w:val="Основной текст с отступом 3 Знак"/>
    <w:basedOn w:val="a0"/>
    <w:link w:val="35"/>
    <w:rsid w:val="0073002D"/>
    <w:rPr>
      <w:rFonts w:eastAsia="Times New Roman"/>
      <w:b/>
      <w:color w:val="auto"/>
      <w:szCs w:val="20"/>
      <w:lang w:val="x-none" w:eastAsia="x-none"/>
    </w:rPr>
  </w:style>
  <w:style w:type="paragraph" w:customStyle="1" w:styleId="ConsNonformat">
    <w:name w:val="ConsNonformat"/>
    <w:rsid w:val="0073002D"/>
    <w:pPr>
      <w:spacing w:after="0" w:line="240" w:lineRule="auto"/>
      <w:ind w:left="0"/>
    </w:pPr>
    <w:rPr>
      <w:rFonts w:eastAsia="Times New Roman"/>
      <w:color w:val="auto"/>
      <w:sz w:val="20"/>
      <w:szCs w:val="20"/>
      <w:lang w:eastAsia="ru-RU"/>
    </w:rPr>
  </w:style>
  <w:style w:type="paragraph" w:customStyle="1" w:styleId="aff3">
    <w:name w:val="Основной текст с отступом.Основной текст с отступом Знак"/>
    <w:basedOn w:val="a"/>
    <w:rsid w:val="0073002D"/>
    <w:pPr>
      <w:spacing w:after="0" w:line="240" w:lineRule="auto"/>
      <w:ind w:left="0" w:firstLine="708"/>
    </w:pPr>
    <w:rPr>
      <w:rFonts w:eastAsia="Times New Roman"/>
      <w:color w:val="808080"/>
      <w:sz w:val="20"/>
      <w:szCs w:val="20"/>
      <w:lang w:eastAsia="ru-RU"/>
    </w:rPr>
  </w:style>
  <w:style w:type="paragraph" w:customStyle="1" w:styleId="13">
    <w:name w:val="Обычный1"/>
    <w:rsid w:val="0073002D"/>
    <w:pPr>
      <w:spacing w:after="0" w:line="240" w:lineRule="auto"/>
      <w:ind w:left="0"/>
    </w:pPr>
    <w:rPr>
      <w:rFonts w:eastAsia="Times New Roman"/>
      <w:color w:val="auto"/>
      <w:szCs w:val="20"/>
      <w:lang w:eastAsia="ru-RU"/>
    </w:rPr>
  </w:style>
  <w:style w:type="paragraph" w:customStyle="1" w:styleId="PP">
    <w:name w:val="Строка PP"/>
    <w:basedOn w:val="aff1"/>
    <w:rsid w:val="0073002D"/>
  </w:style>
  <w:style w:type="paragraph" w:customStyle="1" w:styleId="ConsPlusTitle">
    <w:name w:val="ConsPlusTitle"/>
    <w:rsid w:val="0073002D"/>
    <w:pPr>
      <w:autoSpaceDE w:val="0"/>
      <w:autoSpaceDN w:val="0"/>
      <w:adjustRightInd w:val="0"/>
      <w:spacing w:after="0" w:line="240" w:lineRule="auto"/>
      <w:ind w:left="0"/>
    </w:pPr>
    <w:rPr>
      <w:rFonts w:eastAsia="Times New Roman"/>
      <w:b/>
      <w:bCs/>
      <w:color w:val="auto"/>
      <w:lang w:eastAsia="ru-RU"/>
    </w:rPr>
  </w:style>
  <w:style w:type="paragraph" w:customStyle="1" w:styleId="14">
    <w:name w:val="Знак1"/>
    <w:basedOn w:val="a"/>
    <w:rsid w:val="0073002D"/>
    <w:pPr>
      <w:widowControl w:val="0"/>
      <w:adjustRightInd w:val="0"/>
      <w:spacing w:line="240" w:lineRule="exact"/>
      <w:ind w:left="0"/>
      <w:jc w:val="right"/>
    </w:pPr>
    <w:rPr>
      <w:rFonts w:eastAsia="Times New Roman"/>
      <w:color w:val="auto"/>
      <w:sz w:val="20"/>
      <w:szCs w:val="20"/>
      <w:lang w:val="en-GB"/>
    </w:rPr>
  </w:style>
  <w:style w:type="paragraph" w:styleId="aff4">
    <w:name w:val="Balloon Text"/>
    <w:basedOn w:val="a"/>
    <w:link w:val="aff5"/>
    <w:rsid w:val="0073002D"/>
    <w:pPr>
      <w:spacing w:after="0" w:line="240" w:lineRule="auto"/>
      <w:ind w:left="0"/>
    </w:pPr>
    <w:rPr>
      <w:rFonts w:ascii="Tahoma" w:eastAsia="Times New Roman" w:hAnsi="Tahoma"/>
      <w:color w:val="auto"/>
      <w:sz w:val="16"/>
      <w:szCs w:val="16"/>
      <w:lang w:val="en-US"/>
    </w:rPr>
  </w:style>
  <w:style w:type="character" w:customStyle="1" w:styleId="aff5">
    <w:name w:val="Текст выноски Знак"/>
    <w:basedOn w:val="a0"/>
    <w:link w:val="aff4"/>
    <w:rsid w:val="0073002D"/>
    <w:rPr>
      <w:rFonts w:ascii="Tahoma" w:eastAsia="Times New Roman" w:hAnsi="Tahoma"/>
      <w:color w:val="auto"/>
      <w:sz w:val="16"/>
      <w:szCs w:val="16"/>
      <w:lang w:val="en-US"/>
    </w:rPr>
  </w:style>
  <w:style w:type="paragraph" w:styleId="aff6">
    <w:name w:val="annotation text"/>
    <w:basedOn w:val="a"/>
    <w:link w:val="aff7"/>
    <w:semiHidden/>
    <w:rsid w:val="0073002D"/>
    <w:pPr>
      <w:spacing w:after="0" w:line="240" w:lineRule="auto"/>
      <w:ind w:left="0"/>
    </w:pPr>
    <w:rPr>
      <w:rFonts w:eastAsia="Times New Roman"/>
      <w:color w:val="auto"/>
      <w:sz w:val="20"/>
      <w:szCs w:val="20"/>
      <w:lang w:val="en-US"/>
    </w:rPr>
  </w:style>
  <w:style w:type="character" w:customStyle="1" w:styleId="aff7">
    <w:name w:val="Текст примечания Знак"/>
    <w:basedOn w:val="a0"/>
    <w:link w:val="aff6"/>
    <w:semiHidden/>
    <w:rsid w:val="0073002D"/>
    <w:rPr>
      <w:rFonts w:eastAsia="Times New Roman"/>
      <w:color w:val="auto"/>
      <w:sz w:val="20"/>
      <w:szCs w:val="20"/>
      <w:lang w:val="en-US"/>
    </w:rPr>
  </w:style>
  <w:style w:type="table" w:styleId="aff8">
    <w:name w:val="Table Grid"/>
    <w:basedOn w:val="a1"/>
    <w:rsid w:val="0073002D"/>
    <w:pPr>
      <w:spacing w:after="0" w:line="240" w:lineRule="auto"/>
      <w:ind w:left="0"/>
    </w:pPr>
    <w:rPr>
      <w:rFonts w:eastAsia="Times New Roman"/>
      <w:color w:val="auto"/>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73002D"/>
    <w:pPr>
      <w:suppressAutoHyphens/>
      <w:spacing w:after="120" w:line="480" w:lineRule="auto"/>
      <w:ind w:left="0"/>
    </w:pPr>
    <w:rPr>
      <w:rFonts w:eastAsia="Times New Roman"/>
      <w:color w:val="auto"/>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Пользователь Windows</cp:lastModifiedBy>
  <cp:revision>2</cp:revision>
  <cp:lastPrinted>2021-06-01T04:22:00Z</cp:lastPrinted>
  <dcterms:created xsi:type="dcterms:W3CDTF">2021-06-01T07:23:00Z</dcterms:created>
  <dcterms:modified xsi:type="dcterms:W3CDTF">2021-06-01T07:23:00Z</dcterms:modified>
</cp:coreProperties>
</file>