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CA" w:rsidRPr="00CA7CB0" w:rsidRDefault="008E3ECA" w:rsidP="008E3E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7CB0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  <w:r w:rsidRPr="00CA7CB0">
        <w:rPr>
          <w:rFonts w:ascii="Arial" w:hAnsi="Arial" w:cs="Arial"/>
          <w:b/>
          <w:sz w:val="24"/>
          <w:szCs w:val="24"/>
        </w:rPr>
        <w:br/>
        <w:t>ТРОИЦКОГО РАЙОНА АЛТАЙСКОГО КРАЯ</w:t>
      </w:r>
    </w:p>
    <w:p w:rsidR="008E3ECA" w:rsidRPr="00CA7CB0" w:rsidRDefault="008E3ECA" w:rsidP="008E3EC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E3ECA" w:rsidRPr="00CA7CB0" w:rsidRDefault="008E3ECA" w:rsidP="008E3EC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E3ECA" w:rsidRPr="00CA7CB0" w:rsidRDefault="008E3ECA" w:rsidP="008E3E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7CB0">
        <w:rPr>
          <w:rFonts w:ascii="Arial" w:hAnsi="Arial" w:cs="Arial"/>
          <w:b/>
          <w:sz w:val="24"/>
          <w:szCs w:val="24"/>
        </w:rPr>
        <w:t>РЕШЕНИЕ</w:t>
      </w:r>
    </w:p>
    <w:p w:rsidR="008E3ECA" w:rsidRPr="00CA7CB0" w:rsidRDefault="008E3ECA" w:rsidP="008E3EC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7CB0">
        <w:rPr>
          <w:rFonts w:ascii="Arial" w:hAnsi="Arial" w:cs="Arial"/>
          <w:b/>
          <w:sz w:val="24"/>
          <w:szCs w:val="24"/>
        </w:rPr>
        <w:t>№ 4</w:t>
      </w:r>
    </w:p>
    <w:p w:rsidR="008E3ECA" w:rsidRPr="00CA7CB0" w:rsidRDefault="008E3ECA" w:rsidP="008E3ECA">
      <w:pPr>
        <w:pStyle w:val="a3"/>
        <w:jc w:val="both"/>
        <w:rPr>
          <w:rFonts w:ascii="Arial" w:hAnsi="Arial" w:cs="Arial"/>
          <w:sz w:val="24"/>
          <w:szCs w:val="24"/>
        </w:rPr>
      </w:pPr>
      <w:r w:rsidRPr="00CA7CB0">
        <w:rPr>
          <w:rFonts w:ascii="Arial" w:hAnsi="Arial" w:cs="Arial"/>
          <w:sz w:val="24"/>
          <w:szCs w:val="24"/>
        </w:rPr>
        <w:t>от 17 марта 2021 года</w:t>
      </w:r>
    </w:p>
    <w:p w:rsidR="008E3ECA" w:rsidRPr="00CA7CB0" w:rsidRDefault="008E3ECA" w:rsidP="008E3ECA">
      <w:pPr>
        <w:pStyle w:val="a3"/>
        <w:jc w:val="both"/>
        <w:rPr>
          <w:rFonts w:ascii="Arial" w:hAnsi="Arial" w:cs="Arial"/>
          <w:sz w:val="24"/>
          <w:szCs w:val="24"/>
        </w:rPr>
      </w:pPr>
      <w:r w:rsidRPr="00CA7CB0">
        <w:rPr>
          <w:rFonts w:ascii="Arial" w:hAnsi="Arial" w:cs="Arial"/>
          <w:sz w:val="24"/>
          <w:szCs w:val="24"/>
        </w:rPr>
        <w:t>с. Заводское</w:t>
      </w:r>
    </w:p>
    <w:p w:rsidR="008E3ECA" w:rsidRPr="00CA7CB0" w:rsidRDefault="008E3ECA" w:rsidP="008E3E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3ECA" w:rsidRPr="00CA7CB0" w:rsidRDefault="008E3ECA" w:rsidP="008E3ECA">
      <w:pPr>
        <w:pStyle w:val="a3"/>
        <w:tabs>
          <w:tab w:val="left" w:pos="7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3"/>
      </w:tblGrid>
      <w:tr w:rsidR="008E3ECA" w:rsidRPr="00CA7CB0" w:rsidTr="00605D9B">
        <w:trPr>
          <w:trHeight w:val="2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3ECA" w:rsidRPr="00CA7CB0" w:rsidRDefault="008E3ECA" w:rsidP="00605D9B">
            <w:pPr>
              <w:pStyle w:val="a3"/>
              <w:tabs>
                <w:tab w:val="left" w:pos="7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CB0">
              <w:rPr>
                <w:rFonts w:ascii="Arial" w:hAnsi="Arial" w:cs="Arial"/>
                <w:sz w:val="24"/>
                <w:szCs w:val="24"/>
              </w:rPr>
              <w:t>О внесении изменений в решение Заводского сельского Совета депутатов от 30.09.2013 № 59 «Об утверждении Положения о рассмотрении обращений граждан в органы местного самоуправления  муниципального  образования Заводской сельсовет Троицкого района Алтайского края»</w:t>
            </w:r>
          </w:p>
        </w:tc>
      </w:tr>
    </w:tbl>
    <w:p w:rsidR="008E3ECA" w:rsidRPr="00CA7CB0" w:rsidRDefault="008E3ECA" w:rsidP="008E3ECA">
      <w:pPr>
        <w:pStyle w:val="a3"/>
        <w:tabs>
          <w:tab w:val="left" w:pos="7060"/>
        </w:tabs>
        <w:jc w:val="both"/>
        <w:rPr>
          <w:rFonts w:ascii="Arial" w:hAnsi="Arial" w:cs="Arial"/>
          <w:sz w:val="24"/>
          <w:szCs w:val="24"/>
        </w:rPr>
      </w:pPr>
    </w:p>
    <w:p w:rsidR="008E3ECA" w:rsidRPr="00CA7CB0" w:rsidRDefault="008E3ECA" w:rsidP="008E3ECA">
      <w:pPr>
        <w:pStyle w:val="a3"/>
        <w:tabs>
          <w:tab w:val="left" w:pos="7060"/>
        </w:tabs>
        <w:jc w:val="both"/>
        <w:rPr>
          <w:rFonts w:ascii="Arial" w:hAnsi="Arial" w:cs="Arial"/>
          <w:sz w:val="24"/>
          <w:szCs w:val="24"/>
        </w:rPr>
      </w:pPr>
    </w:p>
    <w:p w:rsidR="008E3ECA" w:rsidRPr="00CA7CB0" w:rsidRDefault="008E3ECA" w:rsidP="008E3ECA">
      <w:pPr>
        <w:pStyle w:val="a3"/>
        <w:tabs>
          <w:tab w:val="left" w:pos="7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A7CB0">
        <w:rPr>
          <w:rFonts w:ascii="Arial" w:hAnsi="Arial" w:cs="Arial"/>
          <w:sz w:val="24"/>
          <w:szCs w:val="24"/>
        </w:rPr>
        <w:t xml:space="preserve"> В соответствии с Федеральным законом  от 02.05.2006 № 59-ФЗ «О порядке рассмотрения  обращения граждан  Российской федерации» Заводской сельский Совет депутатов РЕШИЛ:</w:t>
      </w:r>
    </w:p>
    <w:p w:rsidR="008E3ECA" w:rsidRPr="00CA7CB0" w:rsidRDefault="008E3ECA" w:rsidP="008E3ECA">
      <w:pPr>
        <w:pStyle w:val="a3"/>
        <w:tabs>
          <w:tab w:val="left" w:pos="7060"/>
        </w:tabs>
        <w:jc w:val="both"/>
        <w:rPr>
          <w:rFonts w:ascii="Arial" w:hAnsi="Arial" w:cs="Arial"/>
          <w:sz w:val="24"/>
          <w:szCs w:val="24"/>
        </w:rPr>
      </w:pPr>
    </w:p>
    <w:p w:rsidR="008E3ECA" w:rsidRPr="00CA7CB0" w:rsidRDefault="008E3ECA" w:rsidP="008E3ECA">
      <w:pPr>
        <w:pStyle w:val="ConsPlusNormal"/>
        <w:widowControl/>
        <w:spacing w:line="228" w:lineRule="auto"/>
        <w:ind w:firstLine="0"/>
        <w:jc w:val="both"/>
        <w:rPr>
          <w:sz w:val="24"/>
          <w:szCs w:val="24"/>
        </w:rPr>
      </w:pPr>
      <w:r w:rsidRPr="00CA7CB0">
        <w:rPr>
          <w:sz w:val="24"/>
          <w:szCs w:val="24"/>
        </w:rPr>
        <w:t>1. Внести  изменения в решение Заводского сельского Совета депутатов от 30.09.2013 № 59 «Об утверждении Положения о рассмотрения обращений граждан в органы местного самоуправления муниципального образования  Заводской сельсовет Троицкого района Алтайского края»  изложив ч.1.ст.10 Положения в следующей редакции: «В случае</w:t>
      </w:r>
      <w:proofErr w:type="gramStart"/>
      <w:r w:rsidRPr="00CA7CB0">
        <w:rPr>
          <w:sz w:val="24"/>
          <w:szCs w:val="24"/>
        </w:rPr>
        <w:t>,</w:t>
      </w:r>
      <w:proofErr w:type="gramEnd"/>
      <w:r w:rsidRPr="00CA7CB0">
        <w:rPr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компетенцией»;</w:t>
      </w:r>
    </w:p>
    <w:p w:rsidR="008E3ECA" w:rsidRPr="00CA7CB0" w:rsidRDefault="008E3ECA" w:rsidP="008E3ECA">
      <w:pPr>
        <w:pStyle w:val="ConsPlusNormal"/>
        <w:widowControl/>
        <w:spacing w:line="228" w:lineRule="auto"/>
        <w:jc w:val="both"/>
        <w:rPr>
          <w:sz w:val="24"/>
          <w:szCs w:val="24"/>
        </w:rPr>
      </w:pPr>
      <w:proofErr w:type="gramStart"/>
      <w:r w:rsidRPr="00CA7CB0">
        <w:rPr>
          <w:sz w:val="24"/>
          <w:szCs w:val="24"/>
        </w:rPr>
        <w:t>ч.5 ст.10  «В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 w:rsidRPr="00CA7CB0">
        <w:rPr>
          <w:sz w:val="24"/>
          <w:szCs w:val="24"/>
        </w:rPr>
        <w:t xml:space="preserve">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обращение».</w:t>
      </w:r>
    </w:p>
    <w:p w:rsidR="008E3ECA" w:rsidRPr="00CA7CB0" w:rsidRDefault="008E3ECA" w:rsidP="008E3ECA">
      <w:pPr>
        <w:pStyle w:val="ConsPlusNormal"/>
        <w:widowControl/>
        <w:spacing w:line="228" w:lineRule="auto"/>
        <w:ind w:firstLine="0"/>
        <w:jc w:val="both"/>
        <w:rPr>
          <w:sz w:val="24"/>
          <w:szCs w:val="24"/>
        </w:rPr>
      </w:pPr>
      <w:r w:rsidRPr="00CA7CB0">
        <w:rPr>
          <w:sz w:val="24"/>
          <w:szCs w:val="24"/>
        </w:rPr>
        <w:t>2. Обнародовать настоящее решение в установленном порядке.</w:t>
      </w:r>
    </w:p>
    <w:p w:rsidR="008E3ECA" w:rsidRPr="00CA7CB0" w:rsidRDefault="008E3ECA" w:rsidP="008E3ECA">
      <w:pPr>
        <w:jc w:val="both"/>
        <w:rPr>
          <w:rFonts w:ascii="Arial" w:hAnsi="Arial" w:cs="Arial"/>
        </w:rPr>
      </w:pPr>
      <w:r w:rsidRPr="00CA7CB0">
        <w:rPr>
          <w:rFonts w:ascii="Arial" w:hAnsi="Arial" w:cs="Arial"/>
        </w:rPr>
        <w:t>3.</w:t>
      </w:r>
      <w:proofErr w:type="gramStart"/>
      <w:r w:rsidRPr="00CA7CB0">
        <w:rPr>
          <w:rFonts w:ascii="Arial" w:hAnsi="Arial" w:cs="Arial"/>
        </w:rPr>
        <w:t>Контроль за</w:t>
      </w:r>
      <w:proofErr w:type="gramEnd"/>
      <w:r w:rsidRPr="00CA7CB0">
        <w:rPr>
          <w:rFonts w:ascii="Arial" w:hAnsi="Arial" w:cs="Arial"/>
        </w:rPr>
        <w:t xml:space="preserve"> исполнением данного решения возложить на комиссию по вопросам самоуправления, социально  - экономического развития, плана, бюджета и соблюдение законности (</w:t>
      </w:r>
      <w:proofErr w:type="spellStart"/>
      <w:r w:rsidRPr="00CA7CB0">
        <w:rPr>
          <w:rFonts w:ascii="Arial" w:hAnsi="Arial" w:cs="Arial"/>
        </w:rPr>
        <w:t>Стрыкова</w:t>
      </w:r>
      <w:proofErr w:type="spellEnd"/>
      <w:r w:rsidRPr="00CA7CB0">
        <w:rPr>
          <w:rFonts w:ascii="Arial" w:hAnsi="Arial" w:cs="Arial"/>
        </w:rPr>
        <w:t xml:space="preserve"> Н.И.)</w:t>
      </w:r>
    </w:p>
    <w:p w:rsidR="008E3ECA" w:rsidRPr="00CA7CB0" w:rsidRDefault="008E3ECA" w:rsidP="008E3ECA">
      <w:pPr>
        <w:ind w:firstLine="720"/>
        <w:jc w:val="both"/>
        <w:rPr>
          <w:rFonts w:ascii="Arial" w:hAnsi="Arial" w:cs="Arial"/>
        </w:rPr>
      </w:pPr>
    </w:p>
    <w:p w:rsidR="008E3ECA" w:rsidRPr="00CA7CB0" w:rsidRDefault="008E3ECA" w:rsidP="008E3ECA">
      <w:pPr>
        <w:ind w:firstLine="720"/>
        <w:jc w:val="both"/>
        <w:rPr>
          <w:rFonts w:ascii="Arial" w:hAnsi="Arial" w:cs="Arial"/>
        </w:rPr>
      </w:pPr>
    </w:p>
    <w:p w:rsidR="008E3ECA" w:rsidRPr="00CA7CB0" w:rsidRDefault="008E3ECA" w:rsidP="008E3ECA">
      <w:pPr>
        <w:jc w:val="both"/>
        <w:rPr>
          <w:rFonts w:ascii="Arial" w:hAnsi="Arial" w:cs="Arial"/>
        </w:rPr>
      </w:pPr>
      <w:r w:rsidRPr="00CA7CB0">
        <w:rPr>
          <w:rFonts w:ascii="Arial" w:hAnsi="Arial" w:cs="Arial"/>
        </w:rPr>
        <w:t xml:space="preserve">Председатель Совета депутатов                          С.А. Ширяев </w:t>
      </w:r>
      <w:bookmarkStart w:id="0" w:name="_GoBack"/>
      <w:bookmarkEnd w:id="0"/>
    </w:p>
    <w:sectPr w:rsidR="008E3ECA" w:rsidRPr="00CA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CA"/>
    <w:rsid w:val="008E3ECA"/>
    <w:rsid w:val="00D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ECA"/>
    <w:pPr>
      <w:spacing w:after="0" w:line="240" w:lineRule="auto"/>
    </w:pPr>
  </w:style>
  <w:style w:type="table" w:styleId="a4">
    <w:name w:val="Table Grid"/>
    <w:basedOn w:val="a1"/>
    <w:uiPriority w:val="59"/>
    <w:rsid w:val="008E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ECA"/>
    <w:pPr>
      <w:spacing w:after="0" w:line="240" w:lineRule="auto"/>
    </w:pPr>
  </w:style>
  <w:style w:type="table" w:styleId="a4">
    <w:name w:val="Table Grid"/>
    <w:basedOn w:val="a1"/>
    <w:uiPriority w:val="59"/>
    <w:rsid w:val="008E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dcterms:created xsi:type="dcterms:W3CDTF">2021-03-22T06:13:00Z</dcterms:created>
  <dcterms:modified xsi:type="dcterms:W3CDTF">2021-03-22T06:14:00Z</dcterms:modified>
</cp:coreProperties>
</file>