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D3" w:rsidRPr="002661C0" w:rsidRDefault="009C3E4B" w:rsidP="009C3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C0">
        <w:rPr>
          <w:rFonts w:ascii="Times New Roman" w:hAnsi="Times New Roman" w:cs="Times New Roman"/>
          <w:b/>
          <w:sz w:val="24"/>
          <w:szCs w:val="24"/>
        </w:rPr>
        <w:t xml:space="preserve"> Сведения</w:t>
      </w:r>
    </w:p>
    <w:p w:rsidR="009C3E4B" w:rsidRPr="002661C0" w:rsidRDefault="009C3E4B" w:rsidP="009C3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C0">
        <w:rPr>
          <w:rFonts w:ascii="Times New Roman" w:hAnsi="Times New Roman" w:cs="Times New Roman"/>
          <w:b/>
          <w:sz w:val="24"/>
          <w:szCs w:val="24"/>
        </w:rPr>
        <w:t xml:space="preserve">о фактических расходах на оплату труда </w:t>
      </w:r>
    </w:p>
    <w:p w:rsidR="009C3E4B" w:rsidRPr="002661C0" w:rsidRDefault="009C3E4B" w:rsidP="009C3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C0">
        <w:rPr>
          <w:rFonts w:ascii="Times New Roman" w:hAnsi="Times New Roman" w:cs="Times New Roman"/>
          <w:b/>
          <w:sz w:val="24"/>
          <w:szCs w:val="24"/>
        </w:rPr>
        <w:t>работников администрации Заводского сельсовета</w:t>
      </w:r>
    </w:p>
    <w:p w:rsidR="009C3E4B" w:rsidRPr="002661C0" w:rsidRDefault="002661C0" w:rsidP="002661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C0">
        <w:rPr>
          <w:rFonts w:ascii="Times New Roman" w:hAnsi="Times New Roman" w:cs="Times New Roman"/>
          <w:b/>
          <w:sz w:val="24"/>
          <w:szCs w:val="24"/>
        </w:rPr>
        <w:t>за 2022 год</w:t>
      </w:r>
    </w:p>
    <w:p w:rsidR="002661C0" w:rsidRDefault="002661C0" w:rsidP="002661C0">
      <w:pPr>
        <w:pStyle w:val="a3"/>
      </w:pPr>
    </w:p>
    <w:p w:rsidR="002661C0" w:rsidRPr="002661C0" w:rsidRDefault="002661C0" w:rsidP="002661C0">
      <w:pPr>
        <w:jc w:val="both"/>
      </w:pPr>
      <w:r>
        <w:t xml:space="preserve"> </w:t>
      </w:r>
      <w:r w:rsidRPr="002661C0">
        <w:t xml:space="preserve"> Среднесписочная численность работающих на конец отчетного периода 8 человек . </w:t>
      </w:r>
    </w:p>
    <w:p w:rsidR="002661C0" w:rsidRPr="002661C0" w:rsidRDefault="002661C0" w:rsidP="002661C0">
      <w:pPr>
        <w:jc w:val="both"/>
      </w:pPr>
      <w:r w:rsidRPr="002661C0">
        <w:t>Расходы на   содержание главы сельсовета и аппарата администрац</w:t>
      </w:r>
      <w:r w:rsidR="00E90409">
        <w:t>ии составили  1268918,97 рублей.</w:t>
      </w:r>
      <w:bookmarkStart w:id="0" w:name="_GoBack"/>
      <w:bookmarkEnd w:id="0"/>
    </w:p>
    <w:p w:rsidR="002661C0" w:rsidRPr="002661C0" w:rsidRDefault="002661C0" w:rsidP="002661C0">
      <w:pPr>
        <w:jc w:val="both"/>
      </w:pPr>
      <w:r w:rsidRPr="002661C0">
        <w:t xml:space="preserve">   </w:t>
      </w:r>
    </w:p>
    <w:p w:rsidR="002661C0" w:rsidRDefault="002661C0" w:rsidP="002661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E4B" w:rsidRDefault="009C3E4B" w:rsidP="009C3E4B">
      <w:pPr>
        <w:pStyle w:val="a3"/>
        <w:jc w:val="center"/>
      </w:pPr>
    </w:p>
    <w:p w:rsidR="009C3E4B" w:rsidRDefault="009C3E4B" w:rsidP="009C3E4B">
      <w:pPr>
        <w:pStyle w:val="a3"/>
        <w:jc w:val="center"/>
      </w:pPr>
    </w:p>
    <w:p w:rsidR="009C3E4B" w:rsidRDefault="009C3E4B" w:rsidP="009C3E4B">
      <w:pPr>
        <w:pStyle w:val="a3"/>
        <w:jc w:val="center"/>
      </w:pPr>
    </w:p>
    <w:sectPr w:rsidR="009C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4B"/>
    <w:rsid w:val="002661C0"/>
    <w:rsid w:val="00414DD3"/>
    <w:rsid w:val="009C3E4B"/>
    <w:rsid w:val="00E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3</cp:revision>
  <dcterms:created xsi:type="dcterms:W3CDTF">2023-09-26T03:39:00Z</dcterms:created>
  <dcterms:modified xsi:type="dcterms:W3CDTF">2023-09-26T04:36:00Z</dcterms:modified>
</cp:coreProperties>
</file>